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36D66" w14:textId="77777777" w:rsidR="00A4592A" w:rsidRDefault="00A4592A" w:rsidP="00125EAE">
      <w:pPr>
        <w:keepNext/>
        <w:keepLines/>
        <w:bidi/>
        <w:rPr>
          <w:rFonts w:hint="cs"/>
          <w:rtl/>
        </w:rPr>
      </w:pPr>
    </w:p>
    <w:p w14:paraId="6F08A3B0" w14:textId="77777777" w:rsidR="00A4592A" w:rsidRPr="00AD52E5" w:rsidRDefault="00A4592A" w:rsidP="004F5E26">
      <w:pPr>
        <w:bidi/>
        <w:spacing w:after="0" w:line="240" w:lineRule="auto"/>
        <w:rPr>
          <w:rFonts w:ascii="David" w:hAnsi="David" w:cs="David"/>
          <w:b/>
          <w:bCs/>
          <w:sz w:val="24"/>
          <w:szCs w:val="24"/>
          <w:rtl/>
        </w:rPr>
      </w:pPr>
      <w:r w:rsidRPr="00AD52E5">
        <w:rPr>
          <w:rFonts w:ascii="David" w:hAnsi="David" w:cs="David" w:hint="cs"/>
          <w:b/>
          <w:bCs/>
          <w:sz w:val="24"/>
          <w:szCs w:val="24"/>
          <w:rtl/>
        </w:rPr>
        <w:t>בית משפט העליון בירושלים</w:t>
      </w:r>
      <w:r w:rsidRPr="00AD52E5">
        <w:rPr>
          <w:rFonts w:ascii="David" w:hAnsi="David" w:cs="David" w:hint="cs"/>
          <w:b/>
          <w:bCs/>
          <w:sz w:val="24"/>
          <w:szCs w:val="24"/>
          <w:rtl/>
        </w:rPr>
        <w:tab/>
      </w:r>
      <w:r w:rsidRPr="00AD52E5">
        <w:rPr>
          <w:rFonts w:ascii="David" w:hAnsi="David" w:cs="David"/>
          <w:b/>
          <w:bCs/>
          <w:sz w:val="24"/>
          <w:szCs w:val="24"/>
          <w:rtl/>
        </w:rPr>
        <w:tab/>
      </w:r>
      <w:r w:rsidRPr="00AD52E5">
        <w:rPr>
          <w:rFonts w:ascii="David" w:hAnsi="David" w:cs="David"/>
          <w:b/>
          <w:bCs/>
          <w:sz w:val="24"/>
          <w:szCs w:val="24"/>
          <w:rtl/>
        </w:rPr>
        <w:tab/>
      </w:r>
      <w:r w:rsidRPr="00AD52E5">
        <w:rPr>
          <w:rFonts w:ascii="David" w:hAnsi="David" w:cs="David"/>
          <w:b/>
          <w:bCs/>
          <w:sz w:val="24"/>
          <w:szCs w:val="24"/>
          <w:rtl/>
        </w:rPr>
        <w:tab/>
      </w:r>
      <w:r w:rsidR="00036327">
        <w:rPr>
          <w:rFonts w:ascii="David" w:hAnsi="David" w:cs="David" w:hint="cs"/>
          <w:b/>
          <w:bCs/>
          <w:sz w:val="24"/>
          <w:szCs w:val="24"/>
          <w:rtl/>
        </w:rPr>
        <w:t xml:space="preserve">      </w:t>
      </w:r>
      <w:r w:rsidRPr="00AD52E5">
        <w:rPr>
          <w:rFonts w:ascii="David" w:hAnsi="David" w:cs="David" w:hint="cs"/>
          <w:b/>
          <w:bCs/>
          <w:sz w:val="24"/>
          <w:szCs w:val="24"/>
          <w:rtl/>
        </w:rPr>
        <w:t xml:space="preserve">בג"ץ </w:t>
      </w:r>
      <w:r w:rsidRPr="00AD52E5">
        <w:rPr>
          <w:rFonts w:ascii="David" w:hAnsi="David" w:cs="David" w:hint="cs"/>
          <w:b/>
          <w:bCs/>
          <w:sz w:val="24"/>
          <w:szCs w:val="24"/>
          <w:rtl/>
        </w:rPr>
        <w:tab/>
      </w:r>
      <w:r w:rsidR="002C5DA0">
        <w:rPr>
          <w:rFonts w:ascii="David" w:hAnsi="David" w:cs="David" w:hint="cs"/>
          <w:b/>
          <w:bCs/>
          <w:sz w:val="24"/>
          <w:szCs w:val="24"/>
          <w:rtl/>
        </w:rPr>
        <w:t>______________</w:t>
      </w:r>
      <w:r w:rsidR="00036327">
        <w:rPr>
          <w:rFonts w:ascii="David" w:hAnsi="David" w:cs="David" w:hint="cs"/>
          <w:b/>
          <w:bCs/>
          <w:sz w:val="24"/>
          <w:szCs w:val="24"/>
          <w:rtl/>
        </w:rPr>
        <w:t xml:space="preserve"> </w:t>
      </w:r>
    </w:p>
    <w:p w14:paraId="397C9BA3" w14:textId="77777777" w:rsidR="00A4592A" w:rsidRPr="00AD52E5" w:rsidRDefault="00A4592A" w:rsidP="004F5E26">
      <w:pPr>
        <w:bidi/>
        <w:spacing w:after="0" w:line="240" w:lineRule="auto"/>
        <w:rPr>
          <w:rFonts w:ascii="David" w:hAnsi="David" w:cs="David"/>
          <w:b/>
          <w:bCs/>
          <w:sz w:val="24"/>
          <w:szCs w:val="24"/>
          <w:rtl/>
        </w:rPr>
      </w:pPr>
      <w:r w:rsidRPr="00AD52E5">
        <w:rPr>
          <w:rFonts w:ascii="David" w:hAnsi="David" w:cs="David" w:hint="cs"/>
          <w:b/>
          <w:bCs/>
          <w:sz w:val="24"/>
          <w:szCs w:val="24"/>
          <w:rtl/>
        </w:rPr>
        <w:t>בשיבתו כבית משפט גבוה לצדק</w:t>
      </w:r>
    </w:p>
    <w:p w14:paraId="7C6B8A10" w14:textId="77777777" w:rsidR="001A310E" w:rsidRDefault="001A310E" w:rsidP="001A310E">
      <w:pPr>
        <w:bidi/>
        <w:spacing w:after="0"/>
        <w:jc w:val="both"/>
        <w:rPr>
          <w:rFonts w:ascii="David" w:hAnsi="David" w:cs="David"/>
          <w:b/>
          <w:bCs/>
          <w:sz w:val="24"/>
          <w:szCs w:val="24"/>
          <w:u w:val="single"/>
          <w:rtl/>
        </w:rPr>
      </w:pPr>
    </w:p>
    <w:p w14:paraId="449C7D73" w14:textId="77777777" w:rsidR="001A310E" w:rsidRDefault="001A310E" w:rsidP="001A310E">
      <w:pPr>
        <w:bidi/>
        <w:spacing w:after="0"/>
        <w:jc w:val="both"/>
        <w:rPr>
          <w:rFonts w:ascii="David" w:hAnsi="David" w:cs="David"/>
          <w:b/>
          <w:bCs/>
          <w:sz w:val="24"/>
          <w:szCs w:val="24"/>
          <w:u w:val="single"/>
          <w:rtl/>
        </w:rPr>
      </w:pPr>
    </w:p>
    <w:p w14:paraId="53870DA6" w14:textId="67A314F2" w:rsidR="00900345" w:rsidRDefault="001A310E" w:rsidP="00900345">
      <w:pPr>
        <w:bidi/>
        <w:spacing w:after="0" w:line="360" w:lineRule="auto"/>
        <w:jc w:val="both"/>
        <w:rPr>
          <w:rFonts w:ascii="David" w:hAnsi="David" w:cs="David"/>
          <w:b/>
          <w:bCs/>
          <w:sz w:val="24"/>
          <w:szCs w:val="24"/>
          <w:rtl/>
        </w:rPr>
      </w:pPr>
      <w:r w:rsidRPr="009E7BC6">
        <w:rPr>
          <w:rFonts w:ascii="David" w:hAnsi="David" w:cs="David" w:hint="cs"/>
          <w:b/>
          <w:bCs/>
          <w:sz w:val="24"/>
          <w:szCs w:val="24"/>
          <w:rtl/>
        </w:rPr>
        <w:t>העותר</w:t>
      </w:r>
      <w:r w:rsidR="00382A43" w:rsidRPr="009E7BC6">
        <w:rPr>
          <w:rFonts w:ascii="David" w:hAnsi="David" w:cs="David" w:hint="cs"/>
          <w:b/>
          <w:bCs/>
          <w:sz w:val="24"/>
          <w:szCs w:val="24"/>
          <w:rtl/>
        </w:rPr>
        <w:t>ים</w:t>
      </w:r>
      <w:r w:rsidRPr="009E7BC6">
        <w:rPr>
          <w:rFonts w:ascii="David" w:hAnsi="David" w:cs="David" w:hint="cs"/>
          <w:b/>
          <w:bCs/>
          <w:sz w:val="24"/>
          <w:szCs w:val="24"/>
          <w:rtl/>
        </w:rPr>
        <w:t xml:space="preserve">: </w:t>
      </w:r>
      <w:r w:rsidRPr="009E7BC6">
        <w:rPr>
          <w:rFonts w:ascii="David" w:hAnsi="David" w:cs="David"/>
          <w:b/>
          <w:bCs/>
          <w:sz w:val="24"/>
          <w:szCs w:val="24"/>
          <w:rtl/>
        </w:rPr>
        <w:tab/>
      </w:r>
      <w:r w:rsidR="00382A43" w:rsidRPr="009E7BC6">
        <w:rPr>
          <w:rFonts w:ascii="David" w:hAnsi="David" w:cs="David" w:hint="cs"/>
          <w:b/>
          <w:bCs/>
          <w:sz w:val="24"/>
          <w:szCs w:val="24"/>
          <w:rtl/>
        </w:rPr>
        <w:t>1</w:t>
      </w:r>
      <w:r w:rsidR="009E7BC6">
        <w:rPr>
          <w:rFonts w:ascii="David" w:hAnsi="David" w:cs="David" w:hint="cs"/>
          <w:b/>
          <w:bCs/>
          <w:sz w:val="24"/>
          <w:szCs w:val="24"/>
          <w:rtl/>
        </w:rPr>
        <w:t xml:space="preserve">. </w:t>
      </w:r>
      <w:r w:rsidR="00900345">
        <w:rPr>
          <w:rFonts w:ascii="David" w:hAnsi="David" w:cs="David" w:hint="cs"/>
          <w:b/>
          <w:bCs/>
          <w:sz w:val="24"/>
          <w:szCs w:val="24"/>
          <w:rtl/>
        </w:rPr>
        <w:t xml:space="preserve">מפלגת מרצ, </w:t>
      </w:r>
      <w:r w:rsidR="00900345">
        <w:rPr>
          <w:rFonts w:ascii="David" w:hAnsi="David" w:cs="David" w:hint="cs"/>
          <w:b/>
          <w:bCs/>
          <w:sz w:val="24"/>
          <w:szCs w:val="24"/>
          <w:rtl/>
        </w:rPr>
        <w:t xml:space="preserve">מפלגה </w:t>
      </w:r>
      <w:r w:rsidR="00900345">
        <w:rPr>
          <w:rFonts w:ascii="David" w:hAnsi="David" w:cs="David" w:hint="cs"/>
          <w:b/>
          <w:bCs/>
          <w:sz w:val="24"/>
          <w:szCs w:val="24"/>
          <w:rtl/>
        </w:rPr>
        <w:t xml:space="preserve">מס' </w:t>
      </w:r>
      <w:r w:rsidR="00900345" w:rsidRPr="00900345">
        <w:rPr>
          <w:rFonts w:ascii="David" w:hAnsi="David" w:cs="David"/>
          <w:b/>
          <w:bCs/>
          <w:sz w:val="24"/>
          <w:szCs w:val="24"/>
          <w:rtl/>
        </w:rPr>
        <w:t>59-900065-0</w:t>
      </w:r>
      <w:r w:rsidR="00900345" w:rsidRPr="00900345">
        <w:rPr>
          <w:rFonts w:ascii="David" w:hAnsi="David" w:cs="David"/>
          <w:b/>
          <w:bCs/>
          <w:sz w:val="24"/>
          <w:szCs w:val="24"/>
          <w:rtl/>
        </w:rPr>
        <w:tab/>
      </w:r>
    </w:p>
    <w:p w14:paraId="42858583" w14:textId="1162D982" w:rsidR="00D74B0D" w:rsidRDefault="00900345" w:rsidP="00900345">
      <w:pPr>
        <w:bidi/>
        <w:spacing w:after="0" w:line="360" w:lineRule="auto"/>
        <w:ind w:left="720" w:firstLine="720"/>
        <w:jc w:val="both"/>
        <w:rPr>
          <w:rFonts w:ascii="David" w:hAnsi="David" w:cs="David"/>
          <w:b/>
          <w:bCs/>
          <w:sz w:val="24"/>
          <w:szCs w:val="24"/>
          <w:rtl/>
        </w:rPr>
      </w:pPr>
      <w:r>
        <w:rPr>
          <w:rFonts w:ascii="David" w:hAnsi="David" w:cs="David" w:hint="cs"/>
          <w:b/>
          <w:bCs/>
          <w:sz w:val="24"/>
          <w:szCs w:val="24"/>
          <w:rtl/>
        </w:rPr>
        <w:t xml:space="preserve">2. </w:t>
      </w:r>
      <w:r w:rsidR="00B42574">
        <w:rPr>
          <w:rFonts w:ascii="David" w:hAnsi="David" w:cs="David" w:hint="cs"/>
          <w:b/>
          <w:bCs/>
          <w:sz w:val="24"/>
          <w:szCs w:val="24"/>
          <w:rtl/>
        </w:rPr>
        <w:t>חה"כ תמר זנדברג, ת.ז. ______</w:t>
      </w:r>
    </w:p>
    <w:p w14:paraId="175FB92D" w14:textId="1BA11EA0" w:rsidR="005D6910" w:rsidRDefault="00D74B0D" w:rsidP="00900345">
      <w:pPr>
        <w:bidi/>
        <w:spacing w:after="120" w:line="360" w:lineRule="auto"/>
        <w:jc w:val="both"/>
        <w:rPr>
          <w:rFonts w:ascii="David" w:hAnsi="David" w:cs="David"/>
          <w:b/>
          <w:bCs/>
          <w:sz w:val="24"/>
          <w:szCs w:val="24"/>
          <w:rtl/>
        </w:rPr>
      </w:pPr>
      <w:r w:rsidRPr="00655BCA">
        <w:rPr>
          <w:rFonts w:ascii="David" w:hAnsi="David" w:cs="David"/>
          <w:b/>
          <w:bCs/>
          <w:sz w:val="24"/>
          <w:szCs w:val="24"/>
          <w:rtl/>
        </w:rPr>
        <w:tab/>
      </w:r>
      <w:r w:rsidRPr="00655BCA">
        <w:rPr>
          <w:rFonts w:ascii="David" w:hAnsi="David" w:cs="David"/>
          <w:b/>
          <w:bCs/>
          <w:sz w:val="24"/>
          <w:szCs w:val="24"/>
          <w:rtl/>
        </w:rPr>
        <w:tab/>
      </w:r>
      <w:r w:rsidR="00900345">
        <w:rPr>
          <w:rFonts w:ascii="David" w:hAnsi="David" w:cs="David" w:hint="cs"/>
          <w:b/>
          <w:bCs/>
          <w:sz w:val="24"/>
          <w:szCs w:val="24"/>
          <w:rtl/>
        </w:rPr>
        <w:t xml:space="preserve">3. </w:t>
      </w:r>
      <w:r w:rsidR="00B42574">
        <w:rPr>
          <w:rFonts w:ascii="David" w:hAnsi="David" w:cs="David" w:hint="cs"/>
          <w:b/>
          <w:bCs/>
          <w:sz w:val="24"/>
          <w:szCs w:val="24"/>
          <w:rtl/>
        </w:rPr>
        <w:t>חה"כ ניצן הורוביץ, ת.ז. _______</w:t>
      </w:r>
      <w:r w:rsidR="00655BCA" w:rsidRPr="00655BCA">
        <w:rPr>
          <w:rFonts w:ascii="David" w:hAnsi="David" w:cs="David"/>
          <w:b/>
          <w:bCs/>
          <w:sz w:val="24"/>
          <w:szCs w:val="24"/>
          <w:rtl/>
        </w:rPr>
        <w:t xml:space="preserve"> </w:t>
      </w:r>
    </w:p>
    <w:p w14:paraId="4E4FAADE" w14:textId="6F699103" w:rsidR="00D21812" w:rsidRDefault="00D21812" w:rsidP="00900345">
      <w:pPr>
        <w:bidi/>
        <w:spacing w:after="120" w:line="360" w:lineRule="auto"/>
        <w:jc w:val="both"/>
        <w:rPr>
          <w:rFonts w:ascii="David" w:hAnsi="David" w:cs="David"/>
          <w:b/>
          <w:bCs/>
          <w:sz w:val="24"/>
          <w:szCs w:val="24"/>
          <w:rtl/>
        </w:rPr>
      </w:pPr>
      <w:r>
        <w:rPr>
          <w:rFonts w:ascii="David" w:hAnsi="David" w:cs="David" w:hint="cs"/>
          <w:b/>
          <w:bCs/>
          <w:sz w:val="24"/>
          <w:szCs w:val="24"/>
          <w:rtl/>
        </w:rPr>
        <w:tab/>
      </w:r>
      <w:r>
        <w:rPr>
          <w:rFonts w:ascii="David" w:hAnsi="David" w:cs="David" w:hint="cs"/>
          <w:b/>
          <w:bCs/>
          <w:sz w:val="24"/>
          <w:szCs w:val="24"/>
          <w:rtl/>
        </w:rPr>
        <w:tab/>
      </w:r>
      <w:r w:rsidR="00900345">
        <w:rPr>
          <w:rFonts w:ascii="David" w:hAnsi="David" w:cs="David" w:hint="cs"/>
          <w:b/>
          <w:bCs/>
          <w:sz w:val="24"/>
          <w:szCs w:val="24"/>
          <w:rtl/>
        </w:rPr>
        <w:t>4</w:t>
      </w:r>
      <w:r>
        <w:rPr>
          <w:rFonts w:ascii="David" w:hAnsi="David" w:cs="David" w:hint="cs"/>
          <w:b/>
          <w:bCs/>
          <w:sz w:val="24"/>
          <w:szCs w:val="24"/>
          <w:rtl/>
        </w:rPr>
        <w:t>. חה"כ יאיר גולן, ת.ז. __________</w:t>
      </w:r>
    </w:p>
    <w:p w14:paraId="615AF757" w14:textId="27E1E9F8" w:rsidR="00D21812" w:rsidRDefault="00D21812" w:rsidP="00900345">
      <w:pPr>
        <w:bidi/>
        <w:spacing w:after="120" w:line="240" w:lineRule="auto"/>
        <w:jc w:val="both"/>
        <w:rPr>
          <w:rFonts w:ascii="David" w:hAnsi="David" w:cs="David"/>
          <w:b/>
          <w:bCs/>
          <w:sz w:val="24"/>
          <w:szCs w:val="24"/>
          <w:rtl/>
        </w:rPr>
      </w:pPr>
      <w:r>
        <w:rPr>
          <w:rFonts w:ascii="David" w:hAnsi="David" w:cs="David" w:hint="cs"/>
          <w:b/>
          <w:bCs/>
          <w:sz w:val="24"/>
          <w:szCs w:val="24"/>
          <w:rtl/>
        </w:rPr>
        <w:tab/>
      </w:r>
      <w:r>
        <w:rPr>
          <w:rFonts w:ascii="David" w:hAnsi="David" w:cs="David" w:hint="cs"/>
          <w:b/>
          <w:bCs/>
          <w:sz w:val="24"/>
          <w:szCs w:val="24"/>
          <w:rtl/>
        </w:rPr>
        <w:tab/>
      </w:r>
    </w:p>
    <w:p w14:paraId="79CFA5A2" w14:textId="77777777" w:rsidR="004C28C5" w:rsidRDefault="001A310E" w:rsidP="00B42574">
      <w:pPr>
        <w:bidi/>
        <w:spacing w:after="0"/>
        <w:jc w:val="both"/>
        <w:rPr>
          <w:rFonts w:ascii="David" w:hAnsi="David" w:cs="David"/>
          <w:sz w:val="24"/>
          <w:szCs w:val="24"/>
          <w:rtl/>
        </w:rPr>
      </w:pPr>
      <w:r>
        <w:rPr>
          <w:rFonts w:ascii="David" w:hAnsi="David" w:cs="David"/>
          <w:b/>
          <w:bCs/>
          <w:sz w:val="24"/>
          <w:szCs w:val="24"/>
          <w:rtl/>
        </w:rPr>
        <w:tab/>
      </w:r>
      <w:r>
        <w:rPr>
          <w:rFonts w:ascii="David" w:hAnsi="David" w:cs="David"/>
          <w:b/>
          <w:bCs/>
          <w:sz w:val="24"/>
          <w:szCs w:val="24"/>
          <w:rtl/>
        </w:rPr>
        <w:tab/>
      </w:r>
      <w:r>
        <w:rPr>
          <w:rFonts w:ascii="David" w:hAnsi="David" w:cs="David" w:hint="cs"/>
          <w:sz w:val="24"/>
          <w:szCs w:val="24"/>
          <w:rtl/>
        </w:rPr>
        <w:t>באמצעות ב"כ עו</w:t>
      </w:r>
      <w:r w:rsidR="004C28C5">
        <w:rPr>
          <w:rFonts w:ascii="David" w:hAnsi="David" w:cs="David" w:hint="cs"/>
          <w:sz w:val="24"/>
          <w:szCs w:val="24"/>
          <w:rtl/>
        </w:rPr>
        <w:t>ה</w:t>
      </w:r>
      <w:r>
        <w:rPr>
          <w:rFonts w:ascii="David" w:hAnsi="David" w:cs="David" w:hint="cs"/>
          <w:sz w:val="24"/>
          <w:szCs w:val="24"/>
          <w:rtl/>
        </w:rPr>
        <w:t xml:space="preserve">"ד </w:t>
      </w:r>
      <w:r w:rsidR="00B42574">
        <w:rPr>
          <w:rFonts w:ascii="David" w:hAnsi="David" w:cs="David" w:hint="cs"/>
          <w:sz w:val="24"/>
          <w:szCs w:val="24"/>
          <w:rtl/>
        </w:rPr>
        <w:t>אורי הברמן</w:t>
      </w:r>
      <w:r w:rsidR="00360826">
        <w:rPr>
          <w:rFonts w:ascii="David" w:hAnsi="David" w:cs="David" w:hint="cs"/>
          <w:sz w:val="24"/>
          <w:szCs w:val="24"/>
          <w:rtl/>
        </w:rPr>
        <w:t xml:space="preserve"> ו/או דרור בן ארי</w:t>
      </w:r>
      <w:r w:rsidR="004C28C5">
        <w:rPr>
          <w:rFonts w:ascii="David" w:hAnsi="David" w:cs="David" w:hint="cs"/>
          <w:sz w:val="24"/>
          <w:szCs w:val="24"/>
          <w:rtl/>
        </w:rPr>
        <w:t xml:space="preserve"> </w:t>
      </w:r>
    </w:p>
    <w:p w14:paraId="2E1240AC" w14:textId="77777777" w:rsidR="001A310E" w:rsidRDefault="004C28C5" w:rsidP="004C28C5">
      <w:pPr>
        <w:bidi/>
        <w:spacing w:after="0"/>
        <w:ind w:left="720" w:firstLine="720"/>
        <w:jc w:val="both"/>
        <w:rPr>
          <w:rFonts w:ascii="David" w:hAnsi="David" w:cs="David"/>
          <w:sz w:val="24"/>
          <w:szCs w:val="24"/>
          <w:rtl/>
        </w:rPr>
      </w:pPr>
      <w:r>
        <w:rPr>
          <w:rFonts w:ascii="David" w:hAnsi="David" w:cs="David" w:hint="cs"/>
          <w:sz w:val="24"/>
          <w:szCs w:val="24"/>
          <w:rtl/>
        </w:rPr>
        <w:t xml:space="preserve">ו/או </w:t>
      </w:r>
      <w:r w:rsidR="00A4592A">
        <w:rPr>
          <w:rFonts w:ascii="David" w:hAnsi="David" w:cs="David" w:hint="cs"/>
          <w:sz w:val="24"/>
          <w:szCs w:val="24"/>
          <w:rtl/>
        </w:rPr>
        <w:t>א</w:t>
      </w:r>
      <w:r w:rsidR="001A310E">
        <w:rPr>
          <w:rFonts w:ascii="David" w:hAnsi="David" w:cs="David" w:hint="cs"/>
          <w:sz w:val="24"/>
          <w:szCs w:val="24"/>
          <w:rtl/>
        </w:rPr>
        <w:t>ח' ממשרד עורכי דין</w:t>
      </w:r>
    </w:p>
    <w:p w14:paraId="0D47D40A" w14:textId="77777777" w:rsidR="001A310E" w:rsidRDefault="001A310E" w:rsidP="001A310E">
      <w:pPr>
        <w:bidi/>
        <w:spacing w:after="0"/>
        <w:jc w:val="both"/>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שרקון בן עמי אשר ושות'</w:t>
      </w:r>
    </w:p>
    <w:p w14:paraId="179E3709" w14:textId="77777777" w:rsidR="001A310E" w:rsidRDefault="001A310E" w:rsidP="001A310E">
      <w:pPr>
        <w:bidi/>
        <w:spacing w:after="0"/>
        <w:jc w:val="both"/>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רח' בר כוכבא 23, בני ברק</w:t>
      </w:r>
    </w:p>
    <w:p w14:paraId="2BB21EF9" w14:textId="77777777" w:rsidR="001A310E" w:rsidRDefault="001A310E" w:rsidP="001A310E">
      <w:pPr>
        <w:bidi/>
        <w:spacing w:after="0"/>
        <w:jc w:val="both"/>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טל: 03-5662808 ; פקס: 03-5662801</w:t>
      </w:r>
    </w:p>
    <w:p w14:paraId="6B5B13F7" w14:textId="77777777" w:rsidR="001A310E" w:rsidRDefault="001A310E" w:rsidP="00B42574">
      <w:pPr>
        <w:bidi/>
        <w:spacing w:after="0"/>
        <w:jc w:val="both"/>
        <w:rPr>
          <w:rFonts w:ascii="David" w:hAnsi="David" w:cs="David"/>
          <w:sz w:val="24"/>
          <w:szCs w:val="24"/>
        </w:rPr>
      </w:pP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דוא"ל: </w:t>
      </w:r>
      <w:hyperlink r:id="rId8" w:history="1">
        <w:r w:rsidR="00B42574" w:rsidRPr="00351600">
          <w:rPr>
            <w:rStyle w:val="Hyperlink"/>
            <w:rFonts w:ascii="David" w:hAnsi="David" w:cs="David"/>
            <w:sz w:val="24"/>
            <w:szCs w:val="24"/>
          </w:rPr>
          <w:t>Uri.h@cbalaw.co.il</w:t>
        </w:r>
      </w:hyperlink>
    </w:p>
    <w:p w14:paraId="2019DEF2" w14:textId="77777777" w:rsidR="001A310E" w:rsidRDefault="00A31C89" w:rsidP="00B42574">
      <w:pPr>
        <w:bidi/>
        <w:spacing w:after="0"/>
        <w:jc w:val="both"/>
        <w:rPr>
          <w:rFonts w:ascii="David" w:hAnsi="David" w:cs="David" w:hint="cs"/>
          <w:sz w:val="24"/>
          <w:szCs w:val="24"/>
          <w:rtl/>
        </w:rPr>
      </w:pPr>
      <w:r>
        <w:rPr>
          <w:rFonts w:ascii="David" w:hAnsi="David" w:cs="David"/>
          <w:sz w:val="24"/>
          <w:szCs w:val="24"/>
          <w:rtl/>
        </w:rPr>
        <w:tab/>
      </w:r>
      <w:r>
        <w:rPr>
          <w:rFonts w:ascii="David" w:hAnsi="David" w:cs="David"/>
          <w:sz w:val="24"/>
          <w:szCs w:val="24"/>
          <w:rtl/>
        </w:rPr>
        <w:tab/>
      </w:r>
      <w:r w:rsidR="00E03E12">
        <w:rPr>
          <w:rFonts w:ascii="David" w:hAnsi="David" w:cs="David" w:hint="cs"/>
          <w:sz w:val="24"/>
          <w:szCs w:val="24"/>
          <w:rtl/>
        </w:rPr>
        <w:t>טל' נייד:</w:t>
      </w:r>
      <w:r w:rsidR="00B42574">
        <w:rPr>
          <w:rFonts w:ascii="David" w:hAnsi="David" w:cs="David" w:hint="cs"/>
          <w:sz w:val="24"/>
          <w:szCs w:val="24"/>
          <w:rtl/>
        </w:rPr>
        <w:t xml:space="preserve"> </w:t>
      </w:r>
      <w:r w:rsidR="00B42574">
        <w:rPr>
          <w:rFonts w:ascii="David" w:hAnsi="David" w:cs="David"/>
          <w:sz w:val="24"/>
          <w:szCs w:val="24"/>
        </w:rPr>
        <w:t>052-2521593</w:t>
      </w:r>
    </w:p>
    <w:p w14:paraId="1B8AB944" w14:textId="77777777" w:rsidR="001A310E" w:rsidRDefault="001A310E" w:rsidP="001A310E">
      <w:pPr>
        <w:bidi/>
        <w:spacing w:after="0"/>
        <w:jc w:val="both"/>
        <w:rPr>
          <w:rFonts w:ascii="David" w:hAnsi="David" w:cs="David"/>
          <w:sz w:val="24"/>
          <w:szCs w:val="24"/>
          <w:rtl/>
        </w:rPr>
      </w:pPr>
    </w:p>
    <w:p w14:paraId="33F226E4" w14:textId="77777777" w:rsidR="001A310E" w:rsidRDefault="001A310E" w:rsidP="001A310E">
      <w:pPr>
        <w:bidi/>
        <w:spacing w:after="0"/>
        <w:jc w:val="both"/>
        <w:rPr>
          <w:rFonts w:ascii="David" w:hAnsi="David" w:cs="David"/>
          <w:b/>
          <w:bCs/>
          <w:sz w:val="24"/>
          <w:szCs w:val="24"/>
          <w:rtl/>
        </w:rPr>
      </w:pPr>
      <w:r>
        <w:rPr>
          <w:rFonts w:ascii="David" w:hAnsi="David" w:cs="David"/>
          <w:sz w:val="24"/>
          <w:szCs w:val="24"/>
          <w:rtl/>
        </w:rPr>
        <w:tab/>
      </w:r>
      <w:r>
        <w:rPr>
          <w:rFonts w:ascii="David" w:hAnsi="David" w:cs="David"/>
          <w:sz w:val="24"/>
          <w:szCs w:val="24"/>
          <w:rtl/>
        </w:rPr>
        <w:tab/>
      </w:r>
      <w:r>
        <w:rPr>
          <w:rFonts w:ascii="David" w:hAnsi="David" w:cs="David" w:hint="cs"/>
          <w:b/>
          <w:bCs/>
          <w:sz w:val="24"/>
          <w:szCs w:val="24"/>
          <w:rtl/>
        </w:rPr>
        <w:t>-נגד-</w:t>
      </w:r>
    </w:p>
    <w:p w14:paraId="6BCAD3B7" w14:textId="77777777" w:rsidR="001A310E" w:rsidRDefault="001A310E" w:rsidP="001A310E">
      <w:pPr>
        <w:bidi/>
        <w:spacing w:after="0"/>
        <w:jc w:val="both"/>
        <w:rPr>
          <w:rFonts w:ascii="David" w:hAnsi="David" w:cs="David"/>
          <w:b/>
          <w:bCs/>
          <w:sz w:val="24"/>
          <w:szCs w:val="24"/>
          <w:rtl/>
        </w:rPr>
      </w:pPr>
    </w:p>
    <w:p w14:paraId="5F28F9FB" w14:textId="77777777" w:rsidR="001A310E" w:rsidRDefault="001A310E" w:rsidP="001A310E">
      <w:pPr>
        <w:bidi/>
        <w:spacing w:after="0"/>
        <w:jc w:val="both"/>
        <w:rPr>
          <w:rFonts w:ascii="David" w:hAnsi="David" w:cs="David"/>
          <w:b/>
          <w:bCs/>
          <w:sz w:val="24"/>
          <w:szCs w:val="24"/>
          <w:rtl/>
        </w:rPr>
      </w:pPr>
    </w:p>
    <w:p w14:paraId="420AFE9B" w14:textId="77777777" w:rsidR="001A310E" w:rsidRDefault="001A310E" w:rsidP="001A310E">
      <w:pPr>
        <w:bidi/>
        <w:spacing w:after="0"/>
        <w:jc w:val="both"/>
        <w:rPr>
          <w:rFonts w:ascii="David" w:hAnsi="David" w:cs="David"/>
          <w:b/>
          <w:bCs/>
          <w:sz w:val="24"/>
          <w:szCs w:val="24"/>
          <w:rtl/>
        </w:rPr>
      </w:pPr>
      <w:r>
        <w:rPr>
          <w:rFonts w:ascii="David" w:hAnsi="David" w:cs="David" w:hint="cs"/>
          <w:b/>
          <w:bCs/>
          <w:sz w:val="24"/>
          <w:szCs w:val="24"/>
          <w:rtl/>
        </w:rPr>
        <w:t>המשיבים:</w:t>
      </w:r>
    </w:p>
    <w:p w14:paraId="3AD653C8" w14:textId="77777777" w:rsidR="001A310E" w:rsidRDefault="008708D5" w:rsidP="00D21812">
      <w:pPr>
        <w:pStyle w:val="a3"/>
        <w:numPr>
          <w:ilvl w:val="0"/>
          <w:numId w:val="1"/>
        </w:numPr>
        <w:bidi/>
        <w:spacing w:after="0"/>
        <w:jc w:val="both"/>
        <w:rPr>
          <w:rFonts w:ascii="David" w:hAnsi="David" w:cs="David"/>
          <w:b/>
          <w:bCs/>
          <w:sz w:val="24"/>
          <w:szCs w:val="24"/>
        </w:rPr>
      </w:pPr>
      <w:r>
        <w:rPr>
          <w:rFonts w:ascii="David" w:hAnsi="David" w:cs="David" w:hint="cs"/>
          <w:b/>
          <w:bCs/>
          <w:sz w:val="24"/>
          <w:szCs w:val="24"/>
          <w:rtl/>
        </w:rPr>
        <w:t>יו"ר הכנסת, חה"</w:t>
      </w:r>
      <w:r w:rsidR="00D21812">
        <w:rPr>
          <w:rFonts w:ascii="David" w:hAnsi="David" w:cs="David" w:hint="cs"/>
          <w:b/>
          <w:bCs/>
          <w:sz w:val="24"/>
          <w:szCs w:val="24"/>
          <w:rtl/>
        </w:rPr>
        <w:t>כ</w:t>
      </w:r>
      <w:r>
        <w:rPr>
          <w:rFonts w:ascii="David" w:hAnsi="David" w:cs="David" w:hint="cs"/>
          <w:b/>
          <w:bCs/>
          <w:sz w:val="24"/>
          <w:szCs w:val="24"/>
          <w:rtl/>
        </w:rPr>
        <w:t xml:space="preserve"> יריב</w:t>
      </w:r>
      <w:r w:rsidR="00B42574">
        <w:rPr>
          <w:rFonts w:ascii="David" w:hAnsi="David" w:cs="David" w:hint="cs"/>
          <w:b/>
          <w:bCs/>
          <w:sz w:val="24"/>
          <w:szCs w:val="24"/>
          <w:rtl/>
        </w:rPr>
        <w:t xml:space="preserve"> לוין</w:t>
      </w:r>
    </w:p>
    <w:p w14:paraId="4B58E078" w14:textId="77777777" w:rsidR="00CA0AC3" w:rsidRDefault="00B42574" w:rsidP="00CA0AC3">
      <w:pPr>
        <w:pStyle w:val="a3"/>
        <w:numPr>
          <w:ilvl w:val="0"/>
          <w:numId w:val="1"/>
        </w:numPr>
        <w:bidi/>
        <w:spacing w:after="0" w:line="240" w:lineRule="auto"/>
        <w:jc w:val="both"/>
        <w:rPr>
          <w:rFonts w:ascii="David" w:hAnsi="David" w:cs="David"/>
          <w:b/>
          <w:bCs/>
          <w:sz w:val="24"/>
          <w:szCs w:val="24"/>
        </w:rPr>
      </w:pPr>
      <w:r>
        <w:rPr>
          <w:rFonts w:ascii="David" w:hAnsi="David" w:cs="David" w:hint="cs"/>
          <w:b/>
          <w:bCs/>
          <w:sz w:val="24"/>
          <w:szCs w:val="24"/>
          <w:rtl/>
        </w:rPr>
        <w:t>סגן יו"ר הכנסת, חה"כ מנסור עבאס</w:t>
      </w:r>
    </w:p>
    <w:p w14:paraId="2BA83A01" w14:textId="77777777" w:rsidR="0083247C" w:rsidRDefault="0083247C" w:rsidP="00360826">
      <w:pPr>
        <w:pStyle w:val="a3"/>
        <w:numPr>
          <w:ilvl w:val="0"/>
          <w:numId w:val="1"/>
        </w:numPr>
        <w:bidi/>
        <w:spacing w:after="0" w:line="240" w:lineRule="auto"/>
        <w:jc w:val="both"/>
        <w:rPr>
          <w:rFonts w:ascii="David" w:hAnsi="David" w:cs="David"/>
          <w:b/>
          <w:bCs/>
          <w:sz w:val="24"/>
          <w:szCs w:val="24"/>
        </w:rPr>
      </w:pPr>
      <w:r>
        <w:rPr>
          <w:rFonts w:ascii="David" w:hAnsi="David" w:cs="David" w:hint="cs"/>
          <w:b/>
          <w:bCs/>
          <w:sz w:val="24"/>
          <w:szCs w:val="24"/>
          <w:rtl/>
        </w:rPr>
        <w:t>כנסת</w:t>
      </w:r>
      <w:r w:rsidR="00D21812">
        <w:rPr>
          <w:rFonts w:ascii="David" w:hAnsi="David" w:cs="David" w:hint="cs"/>
          <w:b/>
          <w:bCs/>
          <w:sz w:val="24"/>
          <w:szCs w:val="24"/>
          <w:rtl/>
        </w:rPr>
        <w:t xml:space="preserve"> ישראל</w:t>
      </w:r>
      <w:r w:rsidR="00360826">
        <w:rPr>
          <w:rFonts w:ascii="David" w:hAnsi="David" w:cs="David" w:hint="cs"/>
          <w:b/>
          <w:bCs/>
          <w:sz w:val="24"/>
          <w:szCs w:val="24"/>
          <w:rtl/>
        </w:rPr>
        <w:t xml:space="preserve"> ה-23</w:t>
      </w:r>
    </w:p>
    <w:p w14:paraId="6FC60D1B" w14:textId="77777777" w:rsidR="000533B5" w:rsidRPr="00655BCA" w:rsidRDefault="000533B5" w:rsidP="000C0F56">
      <w:pPr>
        <w:pStyle w:val="a4"/>
        <w:ind w:left="1888"/>
        <w:jc w:val="left"/>
        <w:rPr>
          <w:rFonts w:ascii="David" w:hAnsi="David"/>
          <w:b w:val="0"/>
          <w:bCs w:val="0"/>
          <w:sz w:val="24"/>
          <w:rtl/>
        </w:rPr>
      </w:pPr>
      <w:r w:rsidRPr="00655BCA">
        <w:rPr>
          <w:rFonts w:ascii="David" w:hAnsi="David"/>
          <w:b w:val="0"/>
          <w:bCs w:val="0"/>
          <w:sz w:val="24"/>
          <w:rtl/>
        </w:rPr>
        <w:t xml:space="preserve">באמצעות </w:t>
      </w:r>
      <w:r w:rsidR="000C0F56" w:rsidRPr="00655BCA">
        <w:rPr>
          <w:rFonts w:ascii="David" w:hAnsi="David" w:hint="cs"/>
          <w:b w:val="0"/>
          <w:bCs w:val="0"/>
          <w:sz w:val="24"/>
          <w:rtl/>
        </w:rPr>
        <w:t>הלשכה המשפטית של הכנסת</w:t>
      </w:r>
    </w:p>
    <w:p w14:paraId="1BF1AF5C" w14:textId="77777777" w:rsidR="00655BCA" w:rsidRDefault="000C0F56" w:rsidP="00655BCA">
      <w:pPr>
        <w:pStyle w:val="a5"/>
        <w:bidi/>
        <w:spacing w:after="0" w:line="240" w:lineRule="auto"/>
        <w:ind w:left="1168" w:firstLine="720"/>
        <w:rPr>
          <w:rFonts w:ascii="David" w:eastAsia="Times New Roman" w:hAnsi="David" w:cs="David"/>
          <w:color w:val="auto"/>
          <w:spacing w:val="10"/>
          <w:sz w:val="24"/>
          <w:szCs w:val="24"/>
          <w:rtl/>
          <w:lang w:eastAsia="he-IL"/>
        </w:rPr>
      </w:pPr>
      <w:r w:rsidRPr="00655BCA">
        <w:rPr>
          <w:rFonts w:ascii="David" w:eastAsia="Times New Roman" w:hAnsi="David" w:cs="David" w:hint="cs"/>
          <w:color w:val="auto"/>
          <w:spacing w:val="10"/>
          <w:sz w:val="24"/>
          <w:szCs w:val="24"/>
          <w:rtl/>
          <w:lang w:eastAsia="he-IL"/>
        </w:rPr>
        <w:t>משכן הכנסת</w:t>
      </w:r>
    </w:p>
    <w:p w14:paraId="21E11B4A" w14:textId="77777777" w:rsidR="000C0F56" w:rsidRPr="00655BCA" w:rsidRDefault="00655BCA" w:rsidP="00655BCA">
      <w:pPr>
        <w:pStyle w:val="a5"/>
        <w:bidi/>
        <w:spacing w:after="0" w:line="240" w:lineRule="auto"/>
        <w:ind w:left="1168" w:firstLine="720"/>
        <w:rPr>
          <w:rFonts w:ascii="David" w:eastAsia="Times New Roman" w:hAnsi="David" w:cs="David" w:hint="cs"/>
          <w:color w:val="auto"/>
          <w:spacing w:val="10"/>
          <w:sz w:val="24"/>
          <w:szCs w:val="24"/>
          <w:rtl/>
          <w:lang w:eastAsia="he-IL"/>
        </w:rPr>
      </w:pPr>
      <w:r>
        <w:rPr>
          <w:rFonts w:ascii="David" w:eastAsia="Times New Roman" w:hAnsi="David" w:cs="David" w:hint="cs"/>
          <w:color w:val="auto"/>
          <w:spacing w:val="10"/>
          <w:sz w:val="24"/>
          <w:szCs w:val="24"/>
          <w:rtl/>
          <w:lang w:eastAsia="he-IL"/>
        </w:rPr>
        <w:t>קרית בן גוריון,</w:t>
      </w:r>
      <w:r w:rsidR="000C0F56" w:rsidRPr="00655BCA">
        <w:rPr>
          <w:rFonts w:ascii="David" w:eastAsia="Times New Roman" w:hAnsi="David" w:cs="David" w:hint="cs"/>
          <w:color w:val="auto"/>
          <w:spacing w:val="10"/>
          <w:sz w:val="24"/>
          <w:szCs w:val="24"/>
          <w:rtl/>
          <w:lang w:eastAsia="he-IL"/>
        </w:rPr>
        <w:t xml:space="preserve"> ירושלים</w:t>
      </w:r>
    </w:p>
    <w:p w14:paraId="53E0A891" w14:textId="77777777" w:rsidR="001A310E" w:rsidRPr="00900345" w:rsidRDefault="00655BCA" w:rsidP="00655BCA">
      <w:pPr>
        <w:pStyle w:val="a4"/>
        <w:ind w:left="1888"/>
        <w:jc w:val="left"/>
        <w:rPr>
          <w:rFonts w:asciiTheme="minorHAnsi" w:hAnsiTheme="minorHAnsi"/>
          <w:b w:val="0"/>
          <w:bCs w:val="0"/>
          <w:sz w:val="24"/>
          <w:rtl/>
        </w:rPr>
      </w:pPr>
      <w:r>
        <w:rPr>
          <w:rFonts w:ascii="David" w:hAnsi="David" w:hint="cs"/>
          <w:b w:val="0"/>
          <w:bCs w:val="0"/>
          <w:sz w:val="24"/>
          <w:rtl/>
        </w:rPr>
        <w:t>טל: 02-6</w:t>
      </w:r>
      <w:r w:rsidR="00E03E12">
        <w:rPr>
          <w:rFonts w:ascii="David" w:hAnsi="David" w:hint="cs"/>
          <w:b w:val="0"/>
          <w:bCs w:val="0"/>
          <w:sz w:val="24"/>
          <w:rtl/>
        </w:rPr>
        <w:t>408638/6;</w:t>
      </w:r>
      <w:r w:rsidR="00E03E12">
        <w:rPr>
          <w:rFonts w:ascii="David" w:hAnsi="David" w:hint="cs"/>
          <w:b w:val="0"/>
          <w:bCs w:val="0"/>
          <w:sz w:val="24"/>
        </w:rPr>
        <w:t xml:space="preserve"> </w:t>
      </w:r>
      <w:r w:rsidR="00E03E12">
        <w:rPr>
          <w:rFonts w:ascii="David" w:hAnsi="David" w:hint="cs"/>
          <w:b w:val="0"/>
          <w:bCs w:val="0"/>
          <w:sz w:val="24"/>
          <w:rtl/>
        </w:rPr>
        <w:t xml:space="preserve"> </w:t>
      </w:r>
      <w:r w:rsidR="00E03E12" w:rsidRPr="00E03E12">
        <w:rPr>
          <w:rFonts w:ascii="David" w:hAnsi="David"/>
          <w:b w:val="0"/>
          <w:bCs w:val="0"/>
          <w:sz w:val="24"/>
          <w:rtl/>
        </w:rPr>
        <w:t xml:space="preserve">פקס: </w:t>
      </w:r>
      <w:r w:rsidR="00E03E12" w:rsidRPr="00E03E12">
        <w:rPr>
          <w:rFonts w:ascii="David" w:hAnsi="David"/>
          <w:b w:val="0"/>
          <w:bCs w:val="0"/>
          <w:sz w:val="24"/>
        </w:rPr>
        <w:t>02-675</w:t>
      </w:r>
      <w:r w:rsidR="00E03E12" w:rsidRPr="00E03E12">
        <w:rPr>
          <w:rFonts w:ascii="David" w:hAnsi="David"/>
          <w:b w:val="0"/>
          <w:bCs w:val="0"/>
          <w:color w:val="2F393C"/>
          <w:sz w:val="24"/>
          <w:shd w:val="clear" w:color="auto" w:fill="FFFFFF"/>
        </w:rPr>
        <w:t>3495</w:t>
      </w:r>
    </w:p>
    <w:p w14:paraId="6CAFB5D7" w14:textId="77777777" w:rsidR="00E03E12" w:rsidRDefault="00E03E12" w:rsidP="007B7712">
      <w:pPr>
        <w:pStyle w:val="a4"/>
        <w:spacing w:after="120"/>
        <w:ind w:left="1888"/>
        <w:jc w:val="left"/>
        <w:rPr>
          <w:rFonts w:ascii="David" w:hAnsi="David" w:hint="cs"/>
          <w:b w:val="0"/>
          <w:bCs w:val="0"/>
          <w:sz w:val="24"/>
          <w:rtl/>
        </w:rPr>
      </w:pPr>
      <w:r>
        <w:rPr>
          <w:rFonts w:ascii="David" w:hAnsi="David" w:hint="cs"/>
          <w:b w:val="0"/>
          <w:bCs w:val="0"/>
          <w:sz w:val="24"/>
          <w:rtl/>
        </w:rPr>
        <w:t>דוא"ל:</w:t>
      </w:r>
      <w:r>
        <w:rPr>
          <w:rFonts w:ascii="David" w:hAnsi="David" w:hint="cs"/>
          <w:b w:val="0"/>
          <w:bCs w:val="0"/>
          <w:sz w:val="24"/>
        </w:rPr>
        <w:t xml:space="preserve"> </w:t>
      </w:r>
      <w:hyperlink r:id="rId9" w:history="1">
        <w:r w:rsidRPr="00745148">
          <w:rPr>
            <w:rStyle w:val="Hyperlink"/>
            <w:rFonts w:ascii="David" w:hAnsi="David"/>
            <w:b w:val="0"/>
            <w:bCs w:val="0"/>
            <w:sz w:val="24"/>
          </w:rPr>
          <w:t>hdept@knesset.gov.il</w:t>
        </w:r>
      </w:hyperlink>
      <w:r>
        <w:rPr>
          <w:rFonts w:ascii="David" w:hAnsi="David"/>
          <w:b w:val="0"/>
          <w:bCs w:val="0"/>
          <w:sz w:val="24"/>
        </w:rPr>
        <w:t xml:space="preserve"> </w:t>
      </w:r>
    </w:p>
    <w:p w14:paraId="2BDFD9EA" w14:textId="77777777" w:rsidR="00360826" w:rsidRPr="007B7712" w:rsidRDefault="00360826" w:rsidP="007B7712">
      <w:pPr>
        <w:pStyle w:val="a5"/>
        <w:rPr>
          <w:rtl/>
          <w:lang w:eastAsia="he-IL"/>
        </w:rPr>
      </w:pPr>
    </w:p>
    <w:p w14:paraId="45B7B38F" w14:textId="77777777" w:rsidR="00360826" w:rsidRDefault="00360826" w:rsidP="00360826">
      <w:pPr>
        <w:pStyle w:val="a3"/>
        <w:numPr>
          <w:ilvl w:val="0"/>
          <w:numId w:val="1"/>
        </w:numPr>
        <w:bidi/>
        <w:spacing w:after="0" w:line="240" w:lineRule="auto"/>
        <w:jc w:val="both"/>
        <w:rPr>
          <w:rFonts w:ascii="David" w:hAnsi="David" w:cs="David"/>
          <w:b/>
          <w:bCs/>
          <w:sz w:val="24"/>
          <w:szCs w:val="24"/>
        </w:rPr>
      </w:pPr>
      <w:r>
        <w:rPr>
          <w:rFonts w:ascii="David" w:hAnsi="David" w:cs="David" w:hint="cs"/>
          <w:b/>
          <w:bCs/>
          <w:sz w:val="24"/>
          <w:szCs w:val="24"/>
          <w:rtl/>
        </w:rPr>
        <w:t>ממשלת ישראל ה-35</w:t>
      </w:r>
    </w:p>
    <w:p w14:paraId="33704EB7" w14:textId="77777777" w:rsidR="00360826" w:rsidRPr="00655BCA" w:rsidRDefault="00360826" w:rsidP="007B7712">
      <w:pPr>
        <w:pStyle w:val="a4"/>
        <w:ind w:left="1890"/>
        <w:jc w:val="left"/>
        <w:rPr>
          <w:rFonts w:ascii="David" w:hAnsi="David"/>
          <w:b w:val="0"/>
          <w:bCs w:val="0"/>
          <w:sz w:val="24"/>
          <w:rtl/>
        </w:rPr>
      </w:pPr>
      <w:r w:rsidRPr="00655BCA">
        <w:rPr>
          <w:rFonts w:ascii="David" w:hAnsi="David"/>
          <w:b w:val="0"/>
          <w:bCs w:val="0"/>
          <w:sz w:val="24"/>
          <w:rtl/>
        </w:rPr>
        <w:t xml:space="preserve">באמצעות </w:t>
      </w:r>
      <w:r>
        <w:rPr>
          <w:rFonts w:ascii="David" w:hAnsi="David" w:hint="cs"/>
          <w:b w:val="0"/>
          <w:bCs w:val="0"/>
          <w:sz w:val="24"/>
          <w:rtl/>
        </w:rPr>
        <w:t>מחלקת הבג"צים</w:t>
      </w:r>
    </w:p>
    <w:p w14:paraId="76888D2E" w14:textId="77777777" w:rsidR="00360826" w:rsidRDefault="00360826" w:rsidP="007B7712">
      <w:pPr>
        <w:pStyle w:val="a5"/>
        <w:numPr>
          <w:ilvl w:val="0"/>
          <w:numId w:val="0"/>
        </w:numPr>
        <w:bidi/>
        <w:spacing w:after="0" w:line="240" w:lineRule="auto"/>
        <w:ind w:left="1170" w:firstLine="720"/>
        <w:rPr>
          <w:rFonts w:ascii="David" w:eastAsia="Times New Roman" w:hAnsi="David" w:cs="David"/>
          <w:color w:val="auto"/>
          <w:spacing w:val="10"/>
          <w:sz w:val="24"/>
          <w:szCs w:val="24"/>
          <w:rtl/>
          <w:lang w:eastAsia="he-IL"/>
        </w:rPr>
      </w:pPr>
      <w:r>
        <w:rPr>
          <w:rFonts w:ascii="David" w:eastAsia="Times New Roman" w:hAnsi="David" w:cs="David" w:hint="cs"/>
          <w:color w:val="auto"/>
          <w:spacing w:val="10"/>
          <w:sz w:val="24"/>
          <w:szCs w:val="24"/>
          <w:rtl/>
          <w:lang w:eastAsia="he-IL"/>
        </w:rPr>
        <w:t>משרד המשפטים</w:t>
      </w:r>
    </w:p>
    <w:p w14:paraId="6F9D2195" w14:textId="77777777" w:rsidR="00360826" w:rsidRDefault="00360826" w:rsidP="007B7712">
      <w:pPr>
        <w:pStyle w:val="a5"/>
        <w:numPr>
          <w:ilvl w:val="0"/>
          <w:numId w:val="0"/>
        </w:numPr>
        <w:bidi/>
        <w:spacing w:after="0" w:line="240" w:lineRule="auto"/>
        <w:ind w:left="1170" w:firstLine="720"/>
        <w:rPr>
          <w:rFonts w:ascii="David" w:eastAsia="Times New Roman" w:hAnsi="David" w:cs="David"/>
          <w:color w:val="auto"/>
          <w:spacing w:val="10"/>
          <w:sz w:val="24"/>
          <w:szCs w:val="24"/>
          <w:rtl/>
          <w:lang w:eastAsia="he-IL"/>
        </w:rPr>
      </w:pPr>
      <w:r>
        <w:rPr>
          <w:rFonts w:ascii="David" w:eastAsia="Times New Roman" w:hAnsi="David" w:cs="David" w:hint="cs"/>
          <w:color w:val="auto"/>
          <w:spacing w:val="10"/>
          <w:sz w:val="24"/>
          <w:szCs w:val="24"/>
          <w:rtl/>
          <w:lang w:eastAsia="he-IL"/>
        </w:rPr>
        <w:t>צלאח א-דין 31,</w:t>
      </w:r>
      <w:r w:rsidRPr="00655BCA">
        <w:rPr>
          <w:rFonts w:ascii="David" w:eastAsia="Times New Roman" w:hAnsi="David" w:cs="David" w:hint="cs"/>
          <w:color w:val="auto"/>
          <w:spacing w:val="10"/>
          <w:sz w:val="24"/>
          <w:szCs w:val="24"/>
          <w:rtl/>
          <w:lang w:eastAsia="he-IL"/>
        </w:rPr>
        <w:t xml:space="preserve"> ירושלים</w:t>
      </w:r>
    </w:p>
    <w:p w14:paraId="7A1E4557" w14:textId="77777777" w:rsidR="00360826" w:rsidRPr="007B7712" w:rsidRDefault="00360826" w:rsidP="007B7712">
      <w:pPr>
        <w:bidi/>
        <w:spacing w:after="0"/>
        <w:rPr>
          <w:rFonts w:ascii="David" w:eastAsia="Times New Roman" w:hAnsi="David" w:cs="David"/>
          <w:spacing w:val="10"/>
          <w:sz w:val="24"/>
          <w:szCs w:val="24"/>
          <w:rtl/>
          <w:lang w:eastAsia="he-IL"/>
        </w:rPr>
      </w:pPr>
      <w:r w:rsidRPr="007B7712">
        <w:rPr>
          <w:rFonts w:ascii="David" w:eastAsia="Times New Roman" w:hAnsi="David" w:cs="David" w:hint="cs"/>
          <w:spacing w:val="10"/>
          <w:sz w:val="24"/>
          <w:szCs w:val="24"/>
          <w:rtl/>
          <w:lang w:eastAsia="he-IL"/>
        </w:rPr>
        <w:tab/>
      </w:r>
      <w:r w:rsidRPr="007B7712">
        <w:rPr>
          <w:rFonts w:ascii="David" w:eastAsia="Times New Roman" w:hAnsi="David" w:cs="David" w:hint="cs"/>
          <w:spacing w:val="10"/>
          <w:sz w:val="24"/>
          <w:szCs w:val="24"/>
          <w:rtl/>
          <w:lang w:eastAsia="he-IL"/>
        </w:rPr>
        <w:tab/>
        <w:t xml:space="preserve">       טל: </w:t>
      </w:r>
      <w:r w:rsidRPr="007B7712">
        <w:rPr>
          <w:rFonts w:ascii="David" w:eastAsia="Times New Roman" w:hAnsi="David" w:cs="David"/>
          <w:spacing w:val="10"/>
          <w:sz w:val="24"/>
          <w:szCs w:val="24"/>
          <w:lang w:eastAsia="he-IL"/>
        </w:rPr>
        <w:t>073-3925590</w:t>
      </w:r>
    </w:p>
    <w:p w14:paraId="76571051" w14:textId="77777777" w:rsidR="00360826" w:rsidRPr="00360826" w:rsidRDefault="00360826" w:rsidP="007B7712">
      <w:pPr>
        <w:bidi/>
        <w:spacing w:after="0"/>
        <w:rPr>
          <w:rFonts w:ascii="David" w:eastAsia="Times New Roman" w:hAnsi="David" w:cs="David" w:hint="cs"/>
          <w:spacing w:val="10"/>
          <w:sz w:val="24"/>
          <w:szCs w:val="24"/>
          <w:rtl/>
          <w:lang w:eastAsia="he-IL"/>
        </w:rPr>
      </w:pPr>
      <w:r w:rsidRPr="007B7712">
        <w:rPr>
          <w:rFonts w:ascii="David" w:eastAsia="Times New Roman" w:hAnsi="David" w:cs="David" w:hint="cs"/>
          <w:spacing w:val="10"/>
          <w:sz w:val="24"/>
          <w:szCs w:val="24"/>
          <w:rtl/>
          <w:lang w:eastAsia="he-IL"/>
        </w:rPr>
        <w:tab/>
      </w:r>
      <w:r w:rsidRPr="007B7712">
        <w:rPr>
          <w:rFonts w:ascii="David" w:eastAsia="Times New Roman" w:hAnsi="David" w:cs="David" w:hint="cs"/>
          <w:spacing w:val="10"/>
          <w:sz w:val="24"/>
          <w:szCs w:val="24"/>
          <w:rtl/>
          <w:lang w:eastAsia="he-IL"/>
        </w:rPr>
        <w:tab/>
        <w:t xml:space="preserve">      </w:t>
      </w:r>
      <w:r>
        <w:rPr>
          <w:rFonts w:ascii="David" w:eastAsia="Times New Roman" w:hAnsi="David" w:cs="David" w:hint="cs"/>
          <w:spacing w:val="10"/>
          <w:sz w:val="24"/>
          <w:szCs w:val="24"/>
          <w:rtl/>
          <w:lang w:eastAsia="he-IL"/>
        </w:rPr>
        <w:t xml:space="preserve"> </w:t>
      </w:r>
      <w:r w:rsidRPr="007B7712">
        <w:rPr>
          <w:rFonts w:ascii="David" w:eastAsia="Times New Roman" w:hAnsi="David" w:cs="David" w:hint="cs"/>
          <w:spacing w:val="10"/>
          <w:sz w:val="24"/>
          <w:szCs w:val="24"/>
          <w:rtl/>
          <w:lang w:eastAsia="he-IL"/>
        </w:rPr>
        <w:t xml:space="preserve">פקס: </w:t>
      </w:r>
      <w:r w:rsidRPr="007B7712">
        <w:rPr>
          <w:rFonts w:ascii="David" w:eastAsia="Times New Roman" w:hAnsi="David" w:cs="David"/>
          <w:spacing w:val="10"/>
          <w:sz w:val="24"/>
          <w:szCs w:val="24"/>
          <w:lang w:eastAsia="he-IL"/>
        </w:rPr>
        <w:t>02-6467011</w:t>
      </w:r>
    </w:p>
    <w:p w14:paraId="0519DB0E" w14:textId="77777777" w:rsidR="00360826" w:rsidRPr="007B7712" w:rsidRDefault="00360826" w:rsidP="007B7712">
      <w:pPr>
        <w:pStyle w:val="a5"/>
        <w:numPr>
          <w:ilvl w:val="0"/>
          <w:numId w:val="0"/>
        </w:numPr>
        <w:bidi/>
        <w:spacing w:after="0" w:line="240" w:lineRule="auto"/>
        <w:rPr>
          <w:rFonts w:ascii="David" w:eastAsia="Times New Roman" w:hAnsi="David" w:cs="David"/>
          <w:color w:val="auto"/>
          <w:spacing w:val="10"/>
          <w:sz w:val="24"/>
          <w:szCs w:val="24"/>
          <w:u w:val="single"/>
          <w:rtl/>
          <w:lang w:eastAsia="he-IL"/>
        </w:rPr>
      </w:pPr>
      <w:r w:rsidRPr="007B7712">
        <w:rPr>
          <w:rFonts w:ascii="David" w:eastAsia="Times New Roman" w:hAnsi="David" w:cs="David" w:hint="cs"/>
          <w:color w:val="auto"/>
          <w:spacing w:val="10"/>
          <w:sz w:val="24"/>
          <w:szCs w:val="24"/>
          <w:rtl/>
          <w:lang w:eastAsia="he-IL"/>
        </w:rPr>
        <w:tab/>
      </w:r>
      <w:r w:rsidRPr="007B7712">
        <w:rPr>
          <w:rFonts w:ascii="David" w:eastAsia="Times New Roman" w:hAnsi="David" w:cs="David" w:hint="cs"/>
          <w:color w:val="auto"/>
          <w:spacing w:val="10"/>
          <w:sz w:val="24"/>
          <w:szCs w:val="24"/>
          <w:rtl/>
          <w:lang w:eastAsia="he-IL"/>
        </w:rPr>
        <w:tab/>
        <w:t xml:space="preserve">       דוא"ל: </w:t>
      </w:r>
      <w:hyperlink r:id="rId10" w:history="1">
        <w:r w:rsidRPr="007B7712">
          <w:rPr>
            <w:rFonts w:ascii="David" w:eastAsia="Times New Roman" w:hAnsi="David" w:cs="David"/>
            <w:color w:val="auto"/>
            <w:spacing w:val="10"/>
            <w:sz w:val="24"/>
            <w:szCs w:val="24"/>
            <w:u w:val="single"/>
          </w:rPr>
          <w:t>HCJ-dep@justice.gov.il</w:t>
        </w:r>
      </w:hyperlink>
    </w:p>
    <w:p w14:paraId="4BF563A7" w14:textId="77777777" w:rsidR="00360826" w:rsidRPr="00360826" w:rsidRDefault="00360826" w:rsidP="007B7712">
      <w:pPr>
        <w:bidi/>
        <w:spacing w:after="0"/>
        <w:rPr>
          <w:rFonts w:ascii="David" w:eastAsia="Times New Roman" w:hAnsi="David" w:cs="David" w:hint="cs"/>
          <w:spacing w:val="10"/>
          <w:sz w:val="24"/>
          <w:szCs w:val="24"/>
          <w:rtl/>
          <w:lang w:eastAsia="he-IL"/>
        </w:rPr>
      </w:pPr>
    </w:p>
    <w:p w14:paraId="1FFCE705" w14:textId="77777777" w:rsidR="00E03E12" w:rsidRDefault="00E03E12" w:rsidP="00E03E12">
      <w:pPr>
        <w:pStyle w:val="a5"/>
        <w:rPr>
          <w:rtl/>
          <w:lang w:eastAsia="he-IL"/>
        </w:rPr>
      </w:pPr>
    </w:p>
    <w:p w14:paraId="44376D21" w14:textId="77777777" w:rsidR="00AD3A2A" w:rsidRPr="00CA0AC3" w:rsidRDefault="00AD3A2A" w:rsidP="00AD3A2A">
      <w:pPr>
        <w:pStyle w:val="a3"/>
        <w:bidi/>
        <w:spacing w:after="0"/>
        <w:ind w:left="1890"/>
        <w:jc w:val="both"/>
        <w:rPr>
          <w:rFonts w:ascii="David" w:eastAsia="Times New Roman" w:hAnsi="David" w:cs="David" w:hint="cs"/>
          <w:spacing w:val="10"/>
          <w:sz w:val="24"/>
          <w:szCs w:val="24"/>
          <w:rtl/>
          <w:lang w:eastAsia="he-IL"/>
        </w:rPr>
      </w:pPr>
    </w:p>
    <w:p w14:paraId="1D625B50" w14:textId="77777777" w:rsidR="001A310E" w:rsidRDefault="001A310E" w:rsidP="001A310E">
      <w:pPr>
        <w:bidi/>
        <w:spacing w:after="0"/>
        <w:jc w:val="both"/>
        <w:rPr>
          <w:rFonts w:ascii="David" w:hAnsi="David" w:cs="David"/>
          <w:sz w:val="24"/>
          <w:szCs w:val="24"/>
          <w:rtl/>
        </w:rPr>
      </w:pPr>
    </w:p>
    <w:p w14:paraId="6155DB1C" w14:textId="77777777" w:rsidR="001A310E" w:rsidRPr="007B7712" w:rsidRDefault="001A310E" w:rsidP="002C5DA0">
      <w:pPr>
        <w:bidi/>
        <w:spacing w:before="240" w:after="0"/>
        <w:jc w:val="center"/>
        <w:rPr>
          <w:rFonts w:ascii="David" w:hAnsi="David" w:cs="David"/>
          <w:b/>
          <w:bCs/>
          <w:sz w:val="36"/>
          <w:szCs w:val="36"/>
          <w:u w:val="single"/>
          <w:rtl/>
        </w:rPr>
      </w:pPr>
      <w:r w:rsidRPr="007B7712">
        <w:rPr>
          <w:rFonts w:ascii="David" w:hAnsi="David" w:cs="David" w:hint="cs"/>
          <w:b/>
          <w:bCs/>
          <w:sz w:val="36"/>
          <w:szCs w:val="36"/>
          <w:u w:val="single"/>
          <w:rtl/>
        </w:rPr>
        <w:t xml:space="preserve">עתירה </w:t>
      </w:r>
      <w:r w:rsidR="004F5E26" w:rsidRPr="007B7712">
        <w:rPr>
          <w:rFonts w:ascii="David" w:hAnsi="David" w:cs="David" w:hint="cs"/>
          <w:b/>
          <w:bCs/>
          <w:sz w:val="36"/>
          <w:szCs w:val="36"/>
          <w:u w:val="single"/>
          <w:rtl/>
        </w:rPr>
        <w:t>למתן צו על תנאי</w:t>
      </w:r>
    </w:p>
    <w:p w14:paraId="35C3B337" w14:textId="77777777" w:rsidR="004F5E26" w:rsidRPr="007B7712" w:rsidRDefault="004F5E26" w:rsidP="004F5E26">
      <w:pPr>
        <w:bidi/>
        <w:spacing w:before="240" w:after="0"/>
        <w:ind w:left="2160" w:firstLine="720"/>
        <w:jc w:val="both"/>
        <w:rPr>
          <w:rFonts w:ascii="David" w:hAnsi="David" w:cs="David"/>
          <w:b/>
          <w:bCs/>
          <w:sz w:val="36"/>
          <w:szCs w:val="36"/>
          <w:u w:val="single"/>
          <w:rtl/>
        </w:rPr>
      </w:pPr>
    </w:p>
    <w:p w14:paraId="2FBF09FE" w14:textId="77777777" w:rsidR="004F5E26" w:rsidRPr="00AD52E5" w:rsidRDefault="004F5E26" w:rsidP="00AD3A2A">
      <w:pPr>
        <w:bidi/>
        <w:spacing w:after="480"/>
        <w:jc w:val="both"/>
        <w:rPr>
          <w:rFonts w:ascii="David" w:hAnsi="David" w:cs="David"/>
          <w:sz w:val="24"/>
          <w:szCs w:val="24"/>
          <w:rtl/>
        </w:rPr>
      </w:pPr>
      <w:r w:rsidRPr="00AD52E5">
        <w:rPr>
          <w:rFonts w:ascii="David" w:hAnsi="David" w:cs="David"/>
          <w:sz w:val="24"/>
          <w:szCs w:val="24"/>
          <w:rtl/>
        </w:rPr>
        <w:t>מוגשת בזה לבית המשפט הנכבד עתירה למתן צו-על-תנאי כדלקמן:</w:t>
      </w:r>
    </w:p>
    <w:p w14:paraId="4EEF13EA" w14:textId="77777777" w:rsidR="004F5E26" w:rsidRPr="00A7646D" w:rsidRDefault="004F5E26" w:rsidP="002C5DA0">
      <w:pPr>
        <w:bidi/>
        <w:spacing w:after="120" w:line="360" w:lineRule="auto"/>
        <w:jc w:val="both"/>
        <w:rPr>
          <w:rFonts w:ascii="David" w:hAnsi="David" w:cs="David"/>
          <w:b/>
          <w:bCs/>
          <w:sz w:val="28"/>
          <w:szCs w:val="28"/>
          <w:rtl/>
        </w:rPr>
      </w:pPr>
      <w:r w:rsidRPr="00A7646D">
        <w:rPr>
          <w:rFonts w:ascii="David" w:hAnsi="David" w:cs="David" w:hint="cs"/>
          <w:b/>
          <w:bCs/>
          <w:sz w:val="28"/>
          <w:szCs w:val="28"/>
          <w:rtl/>
        </w:rPr>
        <w:lastRenderedPageBreak/>
        <w:t>הצו על תנאי</w:t>
      </w:r>
    </w:p>
    <w:p w14:paraId="44DBCC27" w14:textId="7C2E6075" w:rsidR="004F5E26" w:rsidRPr="00AD52E5" w:rsidRDefault="004F5E26" w:rsidP="00900345">
      <w:pPr>
        <w:bidi/>
        <w:spacing w:after="120" w:line="360" w:lineRule="auto"/>
        <w:jc w:val="both"/>
        <w:rPr>
          <w:rFonts w:ascii="David" w:hAnsi="David" w:cs="David"/>
          <w:sz w:val="24"/>
          <w:szCs w:val="24"/>
          <w:rtl/>
        </w:rPr>
      </w:pPr>
      <w:r w:rsidRPr="00AD52E5">
        <w:rPr>
          <w:rFonts w:ascii="David" w:hAnsi="David" w:cs="David" w:hint="cs"/>
          <w:sz w:val="24"/>
          <w:szCs w:val="24"/>
          <w:rtl/>
        </w:rPr>
        <w:t>מוגשת בזה עתירה לבית המשפט הנכבד, על מנת שיוציא מלפניו צו על-תנאי המורה למשיב</w:t>
      </w:r>
      <w:r w:rsidR="00785913">
        <w:rPr>
          <w:rFonts w:ascii="David" w:hAnsi="David" w:cs="David" w:hint="cs"/>
          <w:sz w:val="24"/>
          <w:szCs w:val="24"/>
          <w:rtl/>
        </w:rPr>
        <w:t>ים</w:t>
      </w:r>
      <w:r w:rsidRPr="00AD52E5">
        <w:rPr>
          <w:rFonts w:ascii="David" w:hAnsi="David" w:cs="David" w:hint="cs"/>
          <w:sz w:val="24"/>
          <w:szCs w:val="24"/>
          <w:rtl/>
        </w:rPr>
        <w:t xml:space="preserve"> להתייצב </w:t>
      </w:r>
      <w:r w:rsidR="000C0F56">
        <w:rPr>
          <w:rFonts w:ascii="David" w:hAnsi="David" w:cs="David" w:hint="cs"/>
          <w:sz w:val="24"/>
          <w:szCs w:val="24"/>
          <w:rtl/>
        </w:rPr>
        <w:t xml:space="preserve">בפני בית המשפט הנכבד </w:t>
      </w:r>
      <w:r w:rsidR="00D72B55">
        <w:rPr>
          <w:rFonts w:ascii="David" w:hAnsi="David" w:cs="David" w:hint="cs"/>
          <w:sz w:val="24"/>
          <w:szCs w:val="24"/>
          <w:rtl/>
        </w:rPr>
        <w:t>ו</w:t>
      </w:r>
      <w:r w:rsidR="00900345">
        <w:rPr>
          <w:rFonts w:ascii="David" w:hAnsi="David" w:cs="David" w:hint="cs"/>
          <w:sz w:val="24"/>
          <w:szCs w:val="24"/>
          <w:rtl/>
        </w:rPr>
        <w:t>ל</w:t>
      </w:r>
      <w:r w:rsidR="00D72B55">
        <w:rPr>
          <w:rFonts w:ascii="David" w:hAnsi="David" w:cs="David" w:hint="cs"/>
          <w:sz w:val="24"/>
          <w:szCs w:val="24"/>
          <w:rtl/>
        </w:rPr>
        <w:t>נמק</w:t>
      </w:r>
      <w:r w:rsidRPr="00AD52E5">
        <w:rPr>
          <w:rFonts w:ascii="David" w:hAnsi="David" w:cs="David" w:hint="cs"/>
          <w:sz w:val="24"/>
          <w:szCs w:val="24"/>
          <w:rtl/>
        </w:rPr>
        <w:t>:</w:t>
      </w:r>
    </w:p>
    <w:p w14:paraId="3F33CD55" w14:textId="77777777" w:rsidR="003B57AB" w:rsidRPr="003B57AB" w:rsidRDefault="002C5DA0" w:rsidP="008708D5">
      <w:pPr>
        <w:pStyle w:val="a3"/>
        <w:numPr>
          <w:ilvl w:val="0"/>
          <w:numId w:val="47"/>
        </w:numPr>
        <w:bidi/>
        <w:spacing w:after="120" w:line="240" w:lineRule="auto"/>
        <w:jc w:val="both"/>
        <w:rPr>
          <w:rFonts w:ascii="David" w:hAnsi="David" w:cs="David"/>
          <w:sz w:val="24"/>
          <w:szCs w:val="24"/>
        </w:rPr>
      </w:pPr>
      <w:r w:rsidRPr="003B57AB">
        <w:rPr>
          <w:rFonts w:ascii="David" w:hAnsi="David" w:cs="David" w:hint="cs"/>
          <w:sz w:val="24"/>
          <w:szCs w:val="24"/>
          <w:rtl/>
        </w:rPr>
        <w:t>מדוע לא י</w:t>
      </w:r>
      <w:r w:rsidR="003B57AB" w:rsidRPr="003B57AB">
        <w:rPr>
          <w:rFonts w:ascii="David" w:hAnsi="David" w:cs="David" w:hint="cs"/>
          <w:sz w:val="24"/>
          <w:szCs w:val="24"/>
          <w:rtl/>
        </w:rPr>
        <w:t xml:space="preserve">צהיר בית המשפט כי </w:t>
      </w:r>
      <w:r w:rsidR="00B42574" w:rsidRPr="003B57AB">
        <w:rPr>
          <w:rFonts w:ascii="David" w:hAnsi="David" w:cs="David" w:hint="cs"/>
          <w:sz w:val="24"/>
          <w:szCs w:val="24"/>
          <w:rtl/>
        </w:rPr>
        <w:t xml:space="preserve">ההצבעה שנערכה במליאת הכנסת ביום 21.10.2020 בשעה </w:t>
      </w:r>
      <w:r w:rsidR="008708D5">
        <w:rPr>
          <w:rFonts w:ascii="David" w:hAnsi="David" w:cs="David" w:hint="cs"/>
          <w:sz w:val="24"/>
          <w:szCs w:val="24"/>
          <w:rtl/>
        </w:rPr>
        <w:t>14:20 לערך</w:t>
      </w:r>
      <w:r w:rsidR="00B42574" w:rsidRPr="003B57AB">
        <w:rPr>
          <w:rFonts w:ascii="David" w:hAnsi="David" w:cs="David" w:hint="cs"/>
          <w:sz w:val="24"/>
          <w:szCs w:val="24"/>
          <w:rtl/>
        </w:rPr>
        <w:t xml:space="preserve">, </w:t>
      </w:r>
      <w:r w:rsidR="00DC4248">
        <w:rPr>
          <w:rFonts w:ascii="David" w:hAnsi="David" w:cs="David" w:hint="cs"/>
          <w:sz w:val="24"/>
          <w:szCs w:val="24"/>
          <w:rtl/>
        </w:rPr>
        <w:t>אשר אישרה</w:t>
      </w:r>
      <w:r w:rsidR="00B42574" w:rsidRPr="003B57AB">
        <w:rPr>
          <w:rFonts w:ascii="David" w:hAnsi="David" w:cs="David" w:hint="cs"/>
          <w:sz w:val="24"/>
          <w:szCs w:val="24"/>
          <w:rtl/>
        </w:rPr>
        <w:t xml:space="preserve"> הקמת ועדת חקירה פרליאמנטרית לדון ב"</w:t>
      </w:r>
      <w:r w:rsidR="003B57AB" w:rsidRPr="003B57AB">
        <w:rPr>
          <w:rFonts w:ascii="David" w:hAnsi="David" w:cs="David" w:hint="cs"/>
          <w:sz w:val="24"/>
          <w:szCs w:val="24"/>
          <w:rtl/>
        </w:rPr>
        <w:t>פרשת הצוללות"</w:t>
      </w:r>
      <w:r w:rsidR="00464796">
        <w:rPr>
          <w:rFonts w:ascii="David" w:hAnsi="David" w:cs="David" w:hint="cs"/>
          <w:sz w:val="24"/>
          <w:szCs w:val="24"/>
          <w:rtl/>
        </w:rPr>
        <w:t xml:space="preserve"> (להלן: </w:t>
      </w:r>
      <w:r w:rsidR="00464796" w:rsidRPr="007B7712">
        <w:rPr>
          <w:rFonts w:ascii="David" w:hAnsi="David" w:cs="David" w:hint="cs"/>
          <w:b/>
          <w:bCs/>
          <w:sz w:val="24"/>
          <w:szCs w:val="24"/>
          <w:rtl/>
        </w:rPr>
        <w:t>"ההצבעה"</w:t>
      </w:r>
      <w:r w:rsidR="00464796">
        <w:rPr>
          <w:rFonts w:ascii="David" w:hAnsi="David" w:cs="David" w:hint="cs"/>
          <w:sz w:val="24"/>
          <w:szCs w:val="24"/>
          <w:rtl/>
        </w:rPr>
        <w:t>)</w:t>
      </w:r>
      <w:r w:rsidR="003B57AB" w:rsidRPr="003B57AB">
        <w:rPr>
          <w:rFonts w:ascii="David" w:hAnsi="David" w:cs="David" w:hint="cs"/>
          <w:sz w:val="24"/>
          <w:szCs w:val="24"/>
          <w:rtl/>
        </w:rPr>
        <w:t>, נערכה כדין ותוצאתה תקפה;</w:t>
      </w:r>
      <w:r w:rsidR="003B57AB">
        <w:rPr>
          <w:rFonts w:ascii="David" w:hAnsi="David" w:cs="David" w:hint="cs"/>
          <w:sz w:val="24"/>
          <w:szCs w:val="24"/>
          <w:rtl/>
        </w:rPr>
        <w:t xml:space="preserve"> וכן-</w:t>
      </w:r>
    </w:p>
    <w:p w14:paraId="41591590" w14:textId="77777777" w:rsidR="003B57AB" w:rsidRPr="008708D5" w:rsidRDefault="003B57AB" w:rsidP="003B57AB">
      <w:pPr>
        <w:pStyle w:val="a3"/>
        <w:bidi/>
        <w:spacing w:after="120" w:line="240" w:lineRule="auto"/>
        <w:jc w:val="both"/>
        <w:rPr>
          <w:rFonts w:ascii="David" w:hAnsi="David" w:cs="David"/>
          <w:sz w:val="24"/>
          <w:szCs w:val="24"/>
        </w:rPr>
      </w:pPr>
    </w:p>
    <w:p w14:paraId="119D0D6E" w14:textId="77777777" w:rsidR="003B57AB" w:rsidRDefault="003B57AB" w:rsidP="00464796">
      <w:pPr>
        <w:pStyle w:val="a3"/>
        <w:numPr>
          <w:ilvl w:val="0"/>
          <w:numId w:val="47"/>
        </w:numPr>
        <w:bidi/>
        <w:spacing w:after="120" w:line="240" w:lineRule="auto"/>
        <w:jc w:val="both"/>
        <w:rPr>
          <w:rFonts w:ascii="David" w:hAnsi="David" w:cs="David"/>
          <w:sz w:val="24"/>
          <w:szCs w:val="24"/>
        </w:rPr>
      </w:pPr>
      <w:r>
        <w:rPr>
          <w:rFonts w:ascii="David" w:hAnsi="David" w:cs="David" w:hint="cs"/>
          <w:sz w:val="24"/>
          <w:szCs w:val="24"/>
          <w:rtl/>
        </w:rPr>
        <w:t xml:space="preserve">מדוע לא יכריז בית המשפט על בטלות החלטת המשיבים </w:t>
      </w:r>
      <w:r w:rsidR="00EF27B9">
        <w:rPr>
          <w:rFonts w:ascii="David" w:hAnsi="David" w:cs="David" w:hint="cs"/>
          <w:sz w:val="24"/>
          <w:szCs w:val="24"/>
          <w:rtl/>
        </w:rPr>
        <w:t xml:space="preserve">1-2 </w:t>
      </w:r>
      <w:r>
        <w:rPr>
          <w:rFonts w:ascii="David" w:hAnsi="David" w:cs="David" w:hint="cs"/>
          <w:sz w:val="24"/>
          <w:szCs w:val="24"/>
          <w:rtl/>
        </w:rPr>
        <w:t xml:space="preserve">בדבר ביטול </w:t>
      </w:r>
      <w:r w:rsidR="00464796">
        <w:rPr>
          <w:rFonts w:ascii="David" w:hAnsi="David" w:cs="David" w:hint="cs"/>
          <w:sz w:val="24"/>
          <w:szCs w:val="24"/>
          <w:rtl/>
        </w:rPr>
        <w:t>ההצבעה ו</w:t>
      </w:r>
      <w:r>
        <w:rPr>
          <w:rFonts w:ascii="David" w:hAnsi="David" w:cs="David" w:hint="cs"/>
          <w:sz w:val="24"/>
          <w:szCs w:val="24"/>
          <w:rtl/>
        </w:rPr>
        <w:t>תוצאות</w:t>
      </w:r>
      <w:r w:rsidR="00464796">
        <w:rPr>
          <w:rFonts w:ascii="David" w:hAnsi="David" w:cs="David" w:hint="cs"/>
          <w:sz w:val="24"/>
          <w:szCs w:val="24"/>
          <w:rtl/>
        </w:rPr>
        <w:t>יה</w:t>
      </w:r>
      <w:r>
        <w:rPr>
          <w:rFonts w:ascii="David" w:hAnsi="David" w:cs="David" w:hint="cs"/>
          <w:sz w:val="24"/>
          <w:szCs w:val="24"/>
          <w:rtl/>
        </w:rPr>
        <w:t xml:space="preserve">; וכן- </w:t>
      </w:r>
    </w:p>
    <w:p w14:paraId="5118FFD0" w14:textId="77777777" w:rsidR="003B57AB" w:rsidRPr="00900345" w:rsidRDefault="003B57AB" w:rsidP="003B57AB">
      <w:pPr>
        <w:pStyle w:val="a3"/>
        <w:rPr>
          <w:rFonts w:cs="David"/>
          <w:sz w:val="24"/>
          <w:szCs w:val="24"/>
          <w:rtl/>
        </w:rPr>
      </w:pPr>
    </w:p>
    <w:p w14:paraId="471ABA02" w14:textId="77777777" w:rsidR="003B57AB" w:rsidRPr="00900345" w:rsidRDefault="003B57AB" w:rsidP="00EF27B9">
      <w:pPr>
        <w:pStyle w:val="a3"/>
        <w:numPr>
          <w:ilvl w:val="0"/>
          <w:numId w:val="47"/>
        </w:numPr>
        <w:bidi/>
        <w:spacing w:after="120" w:line="240" w:lineRule="auto"/>
        <w:jc w:val="both"/>
        <w:rPr>
          <w:rFonts w:ascii="David" w:hAnsi="David" w:cs="David"/>
          <w:sz w:val="24"/>
          <w:szCs w:val="24"/>
        </w:rPr>
      </w:pPr>
      <w:r w:rsidRPr="00900345">
        <w:rPr>
          <w:rFonts w:ascii="David" w:hAnsi="David" w:cs="David" w:hint="cs"/>
          <w:sz w:val="24"/>
          <w:szCs w:val="24"/>
          <w:rtl/>
        </w:rPr>
        <w:t>מדוע לא יצהיר בית המשפט כי יו"ר הקואליציה אינ</w:t>
      </w:r>
      <w:r w:rsidR="00DC4248" w:rsidRPr="00900345">
        <w:rPr>
          <w:rFonts w:ascii="David" w:hAnsi="David" w:cs="David" w:hint="cs"/>
          <w:sz w:val="24"/>
          <w:szCs w:val="24"/>
          <w:rtl/>
        </w:rPr>
        <w:t>ו מוסמך לדרוש הצבעה שמית בשם</w:t>
      </w:r>
      <w:r w:rsidR="00EF27B9" w:rsidRPr="00900345">
        <w:rPr>
          <w:rFonts w:ascii="David" w:hAnsi="David" w:cs="David" w:hint="cs"/>
          <w:sz w:val="24"/>
          <w:szCs w:val="24"/>
          <w:rtl/>
        </w:rPr>
        <w:t xml:space="preserve"> הממשלה (המשיב 4)</w:t>
      </w:r>
      <w:r w:rsidR="00DC4248" w:rsidRPr="00900345">
        <w:rPr>
          <w:rFonts w:ascii="David" w:hAnsi="David" w:cs="David" w:hint="cs"/>
          <w:sz w:val="24"/>
          <w:szCs w:val="24"/>
          <w:rtl/>
        </w:rPr>
        <w:t>; וכן-</w:t>
      </w:r>
    </w:p>
    <w:p w14:paraId="675ECAB2" w14:textId="77777777" w:rsidR="003B57AB" w:rsidRPr="00900345" w:rsidRDefault="003B57AB" w:rsidP="003B57AB">
      <w:pPr>
        <w:pStyle w:val="a3"/>
        <w:rPr>
          <w:rFonts w:cs="David"/>
          <w:sz w:val="24"/>
          <w:szCs w:val="24"/>
          <w:rtl/>
        </w:rPr>
      </w:pPr>
    </w:p>
    <w:p w14:paraId="034EF67E" w14:textId="3463292C" w:rsidR="00900345" w:rsidRDefault="003B57AB" w:rsidP="00900345">
      <w:pPr>
        <w:pStyle w:val="a3"/>
        <w:numPr>
          <w:ilvl w:val="0"/>
          <w:numId w:val="47"/>
        </w:numPr>
        <w:bidi/>
        <w:spacing w:after="120" w:line="240" w:lineRule="auto"/>
        <w:jc w:val="both"/>
        <w:rPr>
          <w:rFonts w:ascii="David" w:hAnsi="David" w:cs="David"/>
          <w:sz w:val="24"/>
          <w:szCs w:val="24"/>
        </w:rPr>
      </w:pPr>
      <w:r>
        <w:rPr>
          <w:rFonts w:ascii="David" w:hAnsi="David" w:cs="David" w:hint="cs"/>
          <w:sz w:val="24"/>
          <w:szCs w:val="24"/>
          <w:rtl/>
        </w:rPr>
        <w:t xml:space="preserve">מדוע לא </w:t>
      </w:r>
      <w:r w:rsidR="00DC4248">
        <w:rPr>
          <w:rFonts w:ascii="David" w:hAnsi="David" w:cs="David" w:hint="cs"/>
          <w:sz w:val="24"/>
          <w:szCs w:val="24"/>
          <w:rtl/>
        </w:rPr>
        <w:t xml:space="preserve">יורה בית המשפט על ביטול </w:t>
      </w:r>
      <w:r>
        <w:rPr>
          <w:rFonts w:ascii="David" w:hAnsi="David" w:cs="David" w:hint="cs"/>
          <w:sz w:val="24"/>
          <w:szCs w:val="24"/>
          <w:rtl/>
        </w:rPr>
        <w:t>תוצאות ההצבעה ה</w:t>
      </w:r>
      <w:r w:rsidR="00DC4248">
        <w:rPr>
          <w:rFonts w:ascii="David" w:hAnsi="David" w:cs="David" w:hint="cs"/>
          <w:sz w:val="24"/>
          <w:szCs w:val="24"/>
          <w:rtl/>
        </w:rPr>
        <w:t>שמית המאוחרת, אשר נערכה בניגוד לתקנון הכנסת ולתקנון עבודת הממשלה</w:t>
      </w:r>
      <w:r w:rsidR="00900345">
        <w:rPr>
          <w:rFonts w:ascii="David" w:hAnsi="David" w:cs="David" w:hint="cs"/>
          <w:sz w:val="24"/>
          <w:szCs w:val="24"/>
          <w:rtl/>
        </w:rPr>
        <w:t>.</w:t>
      </w:r>
      <w:r w:rsidR="00E96B0F">
        <w:rPr>
          <w:rFonts w:ascii="David" w:hAnsi="David" w:cs="David" w:hint="cs"/>
          <w:sz w:val="24"/>
          <w:szCs w:val="24"/>
          <w:rtl/>
        </w:rPr>
        <w:t xml:space="preserve"> </w:t>
      </w:r>
    </w:p>
    <w:p w14:paraId="13257D1E" w14:textId="77777777" w:rsidR="00900345" w:rsidRPr="00900345" w:rsidRDefault="00900345" w:rsidP="00900345">
      <w:pPr>
        <w:pStyle w:val="a3"/>
        <w:rPr>
          <w:rFonts w:cs="David"/>
          <w:sz w:val="24"/>
          <w:szCs w:val="24"/>
          <w:rtl/>
        </w:rPr>
      </w:pPr>
    </w:p>
    <w:p w14:paraId="64DEEF80" w14:textId="0752EB9C" w:rsidR="00360826" w:rsidRDefault="00360826" w:rsidP="00900345">
      <w:pPr>
        <w:pStyle w:val="a3"/>
        <w:numPr>
          <w:ilvl w:val="0"/>
          <w:numId w:val="47"/>
        </w:numPr>
        <w:bidi/>
        <w:spacing w:after="120" w:line="240" w:lineRule="auto"/>
        <w:jc w:val="both"/>
        <w:rPr>
          <w:rFonts w:ascii="David" w:hAnsi="David" w:cs="David"/>
          <w:sz w:val="24"/>
          <w:szCs w:val="24"/>
          <w:rtl/>
        </w:rPr>
      </w:pPr>
      <w:r>
        <w:rPr>
          <w:rFonts w:ascii="David" w:hAnsi="David" w:cs="David"/>
          <w:sz w:val="24"/>
          <w:szCs w:val="24"/>
          <w:rtl/>
        </w:rPr>
        <w:t>בנוסף</w:t>
      </w:r>
      <w:r>
        <w:rPr>
          <w:rFonts w:ascii="David" w:hAnsi="David" w:cs="David"/>
          <w:sz w:val="24"/>
          <w:szCs w:val="24"/>
        </w:rPr>
        <w:t xml:space="preserve"> </w:t>
      </w:r>
      <w:r>
        <w:rPr>
          <w:rFonts w:ascii="David" w:hAnsi="David" w:cs="David"/>
          <w:sz w:val="24"/>
          <w:szCs w:val="24"/>
          <w:rtl/>
        </w:rPr>
        <w:t>יתבקש</w:t>
      </w:r>
      <w:r>
        <w:rPr>
          <w:rFonts w:ascii="David" w:hAnsi="David" w:cs="David"/>
          <w:sz w:val="24"/>
          <w:szCs w:val="24"/>
        </w:rPr>
        <w:t xml:space="preserve"> </w:t>
      </w:r>
      <w:r>
        <w:rPr>
          <w:rFonts w:ascii="David" w:hAnsi="David" w:cs="David"/>
          <w:sz w:val="24"/>
          <w:szCs w:val="24"/>
          <w:rtl/>
        </w:rPr>
        <w:t>בית</w:t>
      </w:r>
      <w:r>
        <w:rPr>
          <w:rFonts w:ascii="David" w:hAnsi="David" w:cs="David"/>
          <w:sz w:val="24"/>
          <w:szCs w:val="24"/>
        </w:rPr>
        <w:t xml:space="preserve"> </w:t>
      </w:r>
      <w:r>
        <w:rPr>
          <w:rFonts w:ascii="David" w:hAnsi="David" w:cs="David"/>
          <w:sz w:val="24"/>
          <w:szCs w:val="24"/>
          <w:rtl/>
        </w:rPr>
        <w:t>המשפט</w:t>
      </w:r>
      <w:r>
        <w:rPr>
          <w:rFonts w:ascii="David" w:hAnsi="David" w:cs="David"/>
          <w:sz w:val="24"/>
          <w:szCs w:val="24"/>
        </w:rPr>
        <w:t xml:space="preserve"> </w:t>
      </w:r>
      <w:r>
        <w:rPr>
          <w:rFonts w:ascii="David" w:hAnsi="David" w:cs="David"/>
          <w:sz w:val="24"/>
          <w:szCs w:val="24"/>
          <w:rtl/>
        </w:rPr>
        <w:t>הנכבד</w:t>
      </w:r>
      <w:r>
        <w:rPr>
          <w:rFonts w:ascii="David" w:hAnsi="David" w:cs="David"/>
          <w:sz w:val="24"/>
          <w:szCs w:val="24"/>
        </w:rPr>
        <w:t xml:space="preserve"> </w:t>
      </w:r>
      <w:r>
        <w:rPr>
          <w:rFonts w:ascii="David" w:hAnsi="David" w:cs="David"/>
          <w:sz w:val="24"/>
          <w:szCs w:val="24"/>
          <w:rtl/>
        </w:rPr>
        <w:t>ליתן</w:t>
      </w:r>
      <w:r>
        <w:rPr>
          <w:rFonts w:ascii="David" w:hAnsi="David" w:cs="David"/>
          <w:sz w:val="24"/>
          <w:szCs w:val="24"/>
        </w:rPr>
        <w:t xml:space="preserve"> </w:t>
      </w:r>
      <w:r>
        <w:rPr>
          <w:rFonts w:ascii="David" w:hAnsi="David" w:cs="David"/>
          <w:sz w:val="24"/>
          <w:szCs w:val="24"/>
          <w:rtl/>
        </w:rPr>
        <w:t>סעד</w:t>
      </w:r>
      <w:r>
        <w:rPr>
          <w:rFonts w:ascii="David" w:hAnsi="David" w:cs="David"/>
          <w:sz w:val="24"/>
          <w:szCs w:val="24"/>
        </w:rPr>
        <w:t xml:space="preserve"> </w:t>
      </w:r>
      <w:r>
        <w:rPr>
          <w:rFonts w:ascii="David" w:hAnsi="David" w:cs="David"/>
          <w:sz w:val="24"/>
          <w:szCs w:val="24"/>
          <w:rtl/>
        </w:rPr>
        <w:t>דומה</w:t>
      </w:r>
      <w:r>
        <w:rPr>
          <w:rFonts w:ascii="David" w:hAnsi="David" w:cs="David"/>
          <w:sz w:val="24"/>
          <w:szCs w:val="24"/>
        </w:rPr>
        <w:t xml:space="preserve"> </w:t>
      </w:r>
      <w:r>
        <w:rPr>
          <w:rFonts w:ascii="David" w:hAnsi="David" w:cs="David"/>
          <w:sz w:val="24"/>
          <w:szCs w:val="24"/>
          <w:rtl/>
        </w:rPr>
        <w:t>או</w:t>
      </w:r>
      <w:r>
        <w:rPr>
          <w:rFonts w:ascii="David" w:hAnsi="David" w:cs="David"/>
          <w:sz w:val="24"/>
          <w:szCs w:val="24"/>
        </w:rPr>
        <w:t xml:space="preserve"> </w:t>
      </w:r>
      <w:r>
        <w:rPr>
          <w:rFonts w:ascii="David" w:hAnsi="David" w:cs="David"/>
          <w:sz w:val="24"/>
          <w:szCs w:val="24"/>
          <w:rtl/>
        </w:rPr>
        <w:t>אחר</w:t>
      </w:r>
      <w:r>
        <w:rPr>
          <w:rFonts w:ascii="David" w:hAnsi="David" w:cs="David"/>
          <w:sz w:val="24"/>
          <w:szCs w:val="24"/>
        </w:rPr>
        <w:t xml:space="preserve"> </w:t>
      </w:r>
      <w:r>
        <w:rPr>
          <w:rFonts w:ascii="David" w:hAnsi="David" w:cs="David"/>
          <w:sz w:val="24"/>
          <w:szCs w:val="24"/>
          <w:rtl/>
        </w:rPr>
        <w:t>כפי</w:t>
      </w:r>
      <w:r>
        <w:rPr>
          <w:rFonts w:ascii="David" w:hAnsi="David" w:cs="David"/>
          <w:sz w:val="24"/>
          <w:szCs w:val="24"/>
        </w:rPr>
        <w:t xml:space="preserve"> </w:t>
      </w:r>
      <w:r>
        <w:rPr>
          <w:rFonts w:ascii="David" w:hAnsi="David" w:cs="David"/>
          <w:sz w:val="24"/>
          <w:szCs w:val="24"/>
          <w:rtl/>
        </w:rPr>
        <w:t>ראות</w:t>
      </w:r>
      <w:r>
        <w:rPr>
          <w:rFonts w:ascii="David" w:hAnsi="David" w:cs="David"/>
          <w:sz w:val="24"/>
          <w:szCs w:val="24"/>
        </w:rPr>
        <w:t xml:space="preserve"> </w:t>
      </w:r>
      <w:r>
        <w:rPr>
          <w:rFonts w:ascii="David" w:hAnsi="David" w:cs="David"/>
          <w:sz w:val="24"/>
          <w:szCs w:val="24"/>
          <w:rtl/>
        </w:rPr>
        <w:t>עיניו</w:t>
      </w:r>
      <w:r>
        <w:rPr>
          <w:rFonts w:ascii="David" w:hAnsi="David" w:cs="David"/>
          <w:sz w:val="24"/>
          <w:szCs w:val="24"/>
        </w:rPr>
        <w:t>.</w:t>
      </w:r>
    </w:p>
    <w:p w14:paraId="5796EB5F" w14:textId="77777777" w:rsidR="00360826" w:rsidRPr="007B7712" w:rsidRDefault="00360826" w:rsidP="007B7712">
      <w:pPr>
        <w:bidi/>
        <w:spacing w:after="120" w:line="240" w:lineRule="auto"/>
        <w:jc w:val="both"/>
        <w:rPr>
          <w:rFonts w:ascii="David" w:hAnsi="David" w:cs="David" w:hint="cs"/>
          <w:sz w:val="24"/>
          <w:szCs w:val="24"/>
          <w:rtl/>
        </w:rPr>
      </w:pPr>
    </w:p>
    <w:p w14:paraId="53D08E9A" w14:textId="77777777" w:rsidR="004F5E26" w:rsidRDefault="00D72B55" w:rsidP="00DA5B59">
      <w:pPr>
        <w:spacing w:after="240" w:line="360" w:lineRule="auto"/>
        <w:jc w:val="right"/>
        <w:rPr>
          <w:rFonts w:ascii="David" w:hAnsi="David" w:cs="David"/>
          <w:sz w:val="24"/>
          <w:szCs w:val="24"/>
        </w:rPr>
      </w:pPr>
      <w:r>
        <w:rPr>
          <w:rFonts w:ascii="David" w:hAnsi="David" w:cs="David" w:hint="cs"/>
          <w:sz w:val="24"/>
          <w:szCs w:val="24"/>
          <w:rtl/>
        </w:rPr>
        <w:t>ו</w:t>
      </w:r>
      <w:r w:rsidR="00085EEE">
        <w:rPr>
          <w:rFonts w:ascii="David" w:hAnsi="David" w:cs="David" w:hint="cs"/>
          <w:sz w:val="24"/>
          <w:szCs w:val="24"/>
          <w:rtl/>
        </w:rPr>
        <w:t xml:space="preserve">לבסוף </w:t>
      </w:r>
      <w:r w:rsidR="004F5E26" w:rsidRPr="00D83371">
        <w:rPr>
          <w:rFonts w:ascii="David" w:hAnsi="David" w:cs="David" w:hint="cs"/>
          <w:sz w:val="24"/>
          <w:szCs w:val="24"/>
          <w:rtl/>
        </w:rPr>
        <w:t>יתבקש בית המשפט הנכבד להורות כי הוצאות העתירה ושכר טרחת באי-כוח העות</w:t>
      </w:r>
      <w:r w:rsidR="009A61FF" w:rsidRPr="00D83371">
        <w:rPr>
          <w:rFonts w:ascii="David" w:hAnsi="David" w:cs="David" w:hint="cs"/>
          <w:sz w:val="24"/>
          <w:szCs w:val="24"/>
          <w:rtl/>
        </w:rPr>
        <w:t>רים</w:t>
      </w:r>
      <w:r w:rsidR="004F5E26" w:rsidRPr="00D83371">
        <w:rPr>
          <w:rFonts w:ascii="David" w:hAnsi="David" w:cs="David" w:hint="cs"/>
          <w:sz w:val="24"/>
          <w:szCs w:val="24"/>
          <w:rtl/>
        </w:rPr>
        <w:t xml:space="preserve"> יחולו על </w:t>
      </w:r>
      <w:r w:rsidR="005D6910">
        <w:rPr>
          <w:rFonts w:ascii="David" w:hAnsi="David" w:cs="David" w:hint="cs"/>
          <w:sz w:val="24"/>
          <w:szCs w:val="24"/>
          <w:rtl/>
        </w:rPr>
        <w:t xml:space="preserve">המשיבים. </w:t>
      </w:r>
      <w:r w:rsidR="009F0D42">
        <w:rPr>
          <w:rFonts w:ascii="David" w:hAnsi="David" w:cs="David" w:hint="cs"/>
          <w:sz w:val="24"/>
          <w:szCs w:val="24"/>
          <w:rtl/>
        </w:rPr>
        <w:t xml:space="preserve"> </w:t>
      </w:r>
    </w:p>
    <w:p w14:paraId="02FB83CA" w14:textId="77777777" w:rsidR="004F5E26" w:rsidRPr="007B7712" w:rsidRDefault="004F5E26" w:rsidP="00D83371">
      <w:pPr>
        <w:pStyle w:val="a3"/>
        <w:numPr>
          <w:ilvl w:val="0"/>
          <w:numId w:val="30"/>
        </w:numPr>
        <w:bidi/>
        <w:spacing w:line="360" w:lineRule="auto"/>
        <w:ind w:left="324"/>
        <w:jc w:val="both"/>
        <w:rPr>
          <w:rFonts w:ascii="David" w:hAnsi="David" w:cs="David"/>
          <w:b/>
          <w:bCs/>
          <w:sz w:val="36"/>
          <w:szCs w:val="36"/>
          <w:u w:val="single"/>
          <w:rtl/>
        </w:rPr>
      </w:pPr>
      <w:r w:rsidRPr="007B7712">
        <w:rPr>
          <w:rFonts w:ascii="David" w:hAnsi="David" w:cs="David" w:hint="cs"/>
          <w:b/>
          <w:bCs/>
          <w:sz w:val="36"/>
          <w:szCs w:val="36"/>
          <w:u w:val="single"/>
          <w:rtl/>
        </w:rPr>
        <w:t>הצדדים</w:t>
      </w:r>
    </w:p>
    <w:p w14:paraId="05FB87B2" w14:textId="43A09623" w:rsidR="00D72B55" w:rsidRPr="00D72B55" w:rsidRDefault="005D6910" w:rsidP="00900345">
      <w:pPr>
        <w:numPr>
          <w:ilvl w:val="0"/>
          <w:numId w:val="5"/>
        </w:numPr>
        <w:bidi/>
        <w:spacing w:before="72" w:after="240" w:line="360" w:lineRule="auto"/>
        <w:jc w:val="both"/>
        <w:rPr>
          <w:rFonts w:ascii="David" w:hAnsi="David" w:cs="David"/>
          <w:b/>
          <w:bCs/>
          <w:sz w:val="28"/>
          <w:szCs w:val="28"/>
          <w:u w:val="single"/>
        </w:rPr>
      </w:pPr>
      <w:r>
        <w:rPr>
          <w:rFonts w:ascii="David" w:hAnsi="David" w:cs="David" w:hint="cs"/>
          <w:sz w:val="24"/>
          <w:szCs w:val="24"/>
          <w:rtl/>
        </w:rPr>
        <w:t xml:space="preserve">העותרת  1 הינה </w:t>
      </w:r>
      <w:r w:rsidR="00900345">
        <w:rPr>
          <w:rFonts w:ascii="David" w:hAnsi="David" w:cs="David" w:hint="cs"/>
          <w:sz w:val="24"/>
          <w:szCs w:val="24"/>
          <w:rtl/>
        </w:rPr>
        <w:t xml:space="preserve">מפלגה רשומה בישראל. העותרת מספר 2 היא </w:t>
      </w:r>
      <w:r>
        <w:rPr>
          <w:rFonts w:ascii="David" w:hAnsi="David" w:cs="David" w:hint="cs"/>
          <w:sz w:val="24"/>
          <w:szCs w:val="24"/>
          <w:rtl/>
        </w:rPr>
        <w:t>חה"כ תמר זנדברג, יו"ר סיעת מר"צ</w:t>
      </w:r>
      <w:r w:rsidR="0083247C">
        <w:rPr>
          <w:rFonts w:ascii="David" w:hAnsi="David" w:cs="David" w:hint="cs"/>
          <w:sz w:val="24"/>
          <w:szCs w:val="24"/>
          <w:rtl/>
        </w:rPr>
        <w:t xml:space="preserve"> בכנסת ה-23</w:t>
      </w:r>
      <w:r w:rsidR="00E550B3">
        <w:rPr>
          <w:rFonts w:ascii="David" w:hAnsi="David" w:cs="David" w:hint="cs"/>
          <w:sz w:val="24"/>
          <w:szCs w:val="24"/>
          <w:rtl/>
        </w:rPr>
        <w:t>.</w:t>
      </w:r>
      <w:r>
        <w:rPr>
          <w:rFonts w:ascii="David" w:hAnsi="David" w:cs="David" w:hint="cs"/>
          <w:sz w:val="24"/>
          <w:szCs w:val="24"/>
          <w:rtl/>
        </w:rPr>
        <w:t xml:space="preserve"> </w:t>
      </w:r>
      <w:r w:rsidR="00900345">
        <w:rPr>
          <w:rFonts w:ascii="David" w:hAnsi="David" w:cs="David" w:hint="cs"/>
          <w:sz w:val="24"/>
          <w:szCs w:val="24"/>
          <w:rtl/>
        </w:rPr>
        <w:t xml:space="preserve">העותר 3 </w:t>
      </w:r>
      <w:r w:rsidR="0083247C">
        <w:rPr>
          <w:rFonts w:ascii="David" w:hAnsi="David" w:cs="David" w:hint="cs"/>
          <w:sz w:val="24"/>
          <w:szCs w:val="24"/>
          <w:rtl/>
        </w:rPr>
        <w:t xml:space="preserve">הינו </w:t>
      </w:r>
      <w:r>
        <w:rPr>
          <w:rFonts w:ascii="David" w:hAnsi="David" w:cs="David" w:hint="cs"/>
          <w:sz w:val="24"/>
          <w:szCs w:val="24"/>
          <w:rtl/>
        </w:rPr>
        <w:t>חה"כ ניצן הורוביץ</w:t>
      </w:r>
      <w:r w:rsidR="0083247C">
        <w:rPr>
          <w:rFonts w:ascii="David" w:hAnsi="David" w:cs="David" w:hint="cs"/>
          <w:sz w:val="24"/>
          <w:szCs w:val="24"/>
          <w:rtl/>
        </w:rPr>
        <w:t>,</w:t>
      </w:r>
      <w:r>
        <w:rPr>
          <w:rFonts w:ascii="David" w:hAnsi="David" w:cs="David" w:hint="cs"/>
          <w:sz w:val="24"/>
          <w:szCs w:val="24"/>
          <w:rtl/>
        </w:rPr>
        <w:t xml:space="preserve"> </w:t>
      </w:r>
      <w:r w:rsidR="00E550B3">
        <w:rPr>
          <w:rFonts w:ascii="David" w:hAnsi="David" w:cs="David"/>
          <w:sz w:val="24"/>
          <w:szCs w:val="24"/>
          <w:rtl/>
        </w:rPr>
        <w:t>יו"ר מפלגת מרצ</w:t>
      </w:r>
      <w:r w:rsidR="00E550B3">
        <w:rPr>
          <w:rFonts w:ascii="David" w:hAnsi="David" w:cs="David" w:hint="cs"/>
          <w:sz w:val="24"/>
          <w:szCs w:val="24"/>
          <w:rtl/>
        </w:rPr>
        <w:t xml:space="preserve"> וחבר כנסת מטעם הסיעה</w:t>
      </w:r>
      <w:r w:rsidR="00E550B3">
        <w:rPr>
          <w:rFonts w:ascii="David" w:hAnsi="David" w:cs="David"/>
          <w:sz w:val="24"/>
          <w:szCs w:val="24"/>
          <w:rtl/>
        </w:rPr>
        <w:t>. ה</w:t>
      </w:r>
      <w:r w:rsidR="00900345">
        <w:rPr>
          <w:rFonts w:ascii="David" w:hAnsi="David" w:cs="David" w:hint="cs"/>
          <w:sz w:val="24"/>
          <w:szCs w:val="24"/>
          <w:rtl/>
        </w:rPr>
        <w:t xml:space="preserve">עותר מספר 4 </w:t>
      </w:r>
      <w:r w:rsidR="00E550B3">
        <w:rPr>
          <w:rFonts w:ascii="David" w:hAnsi="David" w:cs="David"/>
          <w:sz w:val="24"/>
          <w:szCs w:val="24"/>
          <w:rtl/>
        </w:rPr>
        <w:t>ח</w:t>
      </w:r>
      <w:r w:rsidR="00E550B3">
        <w:rPr>
          <w:rFonts w:ascii="David" w:hAnsi="David" w:cs="David" w:hint="cs"/>
          <w:sz w:val="24"/>
          <w:szCs w:val="24"/>
          <w:rtl/>
        </w:rPr>
        <w:t>ה"כ</w:t>
      </w:r>
      <w:r w:rsidR="00E550B3">
        <w:rPr>
          <w:rFonts w:ascii="David" w:hAnsi="David" w:cs="David"/>
          <w:sz w:val="24"/>
          <w:szCs w:val="24"/>
          <w:rtl/>
        </w:rPr>
        <w:t xml:space="preserve"> יאיר גולן</w:t>
      </w:r>
      <w:r w:rsidR="00E550B3">
        <w:rPr>
          <w:rFonts w:ascii="David" w:hAnsi="David" w:cs="David" w:hint="cs"/>
          <w:sz w:val="24"/>
          <w:szCs w:val="24"/>
          <w:rtl/>
        </w:rPr>
        <w:t>,</w:t>
      </w:r>
      <w:r w:rsidR="00E550B3">
        <w:rPr>
          <w:rFonts w:ascii="David" w:hAnsi="David" w:cs="David"/>
          <w:sz w:val="24"/>
          <w:szCs w:val="24"/>
          <w:rtl/>
        </w:rPr>
        <w:t xml:space="preserve"> </w:t>
      </w:r>
      <w:r w:rsidR="00900345">
        <w:rPr>
          <w:rFonts w:ascii="David" w:hAnsi="David" w:cs="David" w:hint="cs"/>
          <w:sz w:val="24"/>
          <w:szCs w:val="24"/>
          <w:rtl/>
        </w:rPr>
        <w:t xml:space="preserve">הוא </w:t>
      </w:r>
      <w:r w:rsidR="00900345">
        <w:rPr>
          <w:rFonts w:ascii="David" w:hAnsi="David" w:cs="David"/>
          <w:sz w:val="24"/>
          <w:szCs w:val="24"/>
          <w:rtl/>
        </w:rPr>
        <w:t>חבר כנסת מטעם סיעת מרצ</w:t>
      </w:r>
      <w:r w:rsidR="00E550B3">
        <w:rPr>
          <w:rFonts w:ascii="David" w:hAnsi="David" w:cs="David"/>
          <w:sz w:val="24"/>
          <w:szCs w:val="24"/>
          <w:rtl/>
        </w:rPr>
        <w:t>.</w:t>
      </w:r>
    </w:p>
    <w:p w14:paraId="1D916AB2" w14:textId="4B863568" w:rsidR="006C6644" w:rsidRPr="006C6644" w:rsidRDefault="00085EEE" w:rsidP="00900345">
      <w:pPr>
        <w:numPr>
          <w:ilvl w:val="0"/>
          <w:numId w:val="5"/>
        </w:numPr>
        <w:bidi/>
        <w:spacing w:before="72" w:after="240" w:line="360" w:lineRule="auto"/>
        <w:jc w:val="both"/>
        <w:rPr>
          <w:rFonts w:ascii="David" w:hAnsi="David" w:cs="David"/>
          <w:b/>
          <w:bCs/>
          <w:sz w:val="28"/>
          <w:szCs w:val="28"/>
          <w:u w:val="single"/>
        </w:rPr>
      </w:pPr>
      <w:r w:rsidRPr="00085EEE">
        <w:rPr>
          <w:rFonts w:ascii="David" w:hAnsi="David" w:cs="David" w:hint="cs"/>
          <w:sz w:val="24"/>
          <w:szCs w:val="24"/>
          <w:rtl/>
        </w:rPr>
        <w:t>ה</w:t>
      </w:r>
      <w:r w:rsidR="008708D5">
        <w:rPr>
          <w:rFonts w:ascii="David" w:hAnsi="David" w:cs="David" w:hint="cs"/>
          <w:sz w:val="24"/>
          <w:szCs w:val="24"/>
          <w:rtl/>
        </w:rPr>
        <w:t xml:space="preserve">משיבים </w:t>
      </w:r>
      <w:r w:rsidR="00900345">
        <w:rPr>
          <w:rFonts w:ascii="David" w:hAnsi="David" w:cs="David" w:hint="cs"/>
          <w:sz w:val="24"/>
          <w:szCs w:val="24"/>
          <w:rtl/>
        </w:rPr>
        <w:t>1-2</w:t>
      </w:r>
      <w:r w:rsidR="00E550B3">
        <w:rPr>
          <w:rFonts w:ascii="David" w:hAnsi="David" w:cs="David" w:hint="cs"/>
          <w:sz w:val="24"/>
          <w:szCs w:val="24"/>
          <w:rtl/>
        </w:rPr>
        <w:t xml:space="preserve"> </w:t>
      </w:r>
      <w:r w:rsidR="008708D5">
        <w:rPr>
          <w:rFonts w:ascii="David" w:hAnsi="David" w:cs="David" w:hint="cs"/>
          <w:sz w:val="24"/>
          <w:szCs w:val="24"/>
          <w:rtl/>
        </w:rPr>
        <w:t>הינם חה"כ יריב</w:t>
      </w:r>
      <w:r w:rsidR="0083247C">
        <w:rPr>
          <w:rFonts w:ascii="David" w:hAnsi="David" w:cs="David" w:hint="cs"/>
          <w:sz w:val="24"/>
          <w:szCs w:val="24"/>
          <w:rtl/>
        </w:rPr>
        <w:t xml:space="preserve"> לוין, </w:t>
      </w:r>
      <w:r w:rsidR="006C6644">
        <w:rPr>
          <w:rFonts w:ascii="David" w:hAnsi="David" w:cs="David" w:hint="cs"/>
          <w:sz w:val="24"/>
          <w:szCs w:val="24"/>
          <w:rtl/>
        </w:rPr>
        <w:t>חבר כנסת מסיעת הליכוד המכהן כ</w:t>
      </w:r>
      <w:r w:rsidR="0083247C">
        <w:rPr>
          <w:rFonts w:ascii="David" w:hAnsi="David" w:cs="David" w:hint="cs"/>
          <w:sz w:val="24"/>
          <w:szCs w:val="24"/>
          <w:rtl/>
        </w:rPr>
        <w:t>יושב הראש של הכנסת ה-23 ו</w:t>
      </w:r>
      <w:r w:rsidR="00E550B3">
        <w:rPr>
          <w:rFonts w:ascii="David" w:hAnsi="David" w:cs="David" w:hint="cs"/>
          <w:sz w:val="24"/>
          <w:szCs w:val="24"/>
          <w:rtl/>
        </w:rPr>
        <w:t xml:space="preserve">סגן יושב ראש הכנסת </w:t>
      </w:r>
      <w:r w:rsidR="0083247C">
        <w:rPr>
          <w:rFonts w:ascii="David" w:hAnsi="David" w:cs="David" w:hint="cs"/>
          <w:sz w:val="24"/>
          <w:szCs w:val="24"/>
          <w:rtl/>
        </w:rPr>
        <w:t xml:space="preserve">חה"כ מנסור עבאס, </w:t>
      </w:r>
      <w:r w:rsidR="006C6644">
        <w:rPr>
          <w:rFonts w:ascii="David" w:hAnsi="David" w:cs="David" w:hint="cs"/>
          <w:sz w:val="24"/>
          <w:szCs w:val="24"/>
          <w:rtl/>
        </w:rPr>
        <w:t>חבר כנסת מטעם סיעת הרשימה המשותפת</w:t>
      </w:r>
      <w:r w:rsidR="0083247C">
        <w:rPr>
          <w:rFonts w:ascii="David" w:hAnsi="David" w:cs="David" w:hint="cs"/>
          <w:sz w:val="24"/>
          <w:szCs w:val="24"/>
          <w:rtl/>
        </w:rPr>
        <w:t xml:space="preserve">. </w:t>
      </w:r>
    </w:p>
    <w:p w14:paraId="6EB6ED84" w14:textId="77777777" w:rsidR="003F2E14" w:rsidRDefault="0083247C" w:rsidP="00136E83">
      <w:pPr>
        <w:numPr>
          <w:ilvl w:val="0"/>
          <w:numId w:val="5"/>
        </w:numPr>
        <w:bidi/>
        <w:spacing w:before="72" w:after="240" w:line="360" w:lineRule="auto"/>
        <w:jc w:val="both"/>
        <w:rPr>
          <w:rFonts w:ascii="David" w:hAnsi="David" w:cs="David"/>
          <w:sz w:val="24"/>
          <w:szCs w:val="24"/>
        </w:rPr>
      </w:pPr>
      <w:r w:rsidRPr="006C6644">
        <w:rPr>
          <w:rFonts w:ascii="David" w:hAnsi="David" w:cs="David" w:hint="cs"/>
          <w:sz w:val="24"/>
          <w:szCs w:val="24"/>
          <w:rtl/>
        </w:rPr>
        <w:t>המשיבה 3 הינה כנסת ישראל</w:t>
      </w:r>
      <w:r w:rsidR="006C6644">
        <w:rPr>
          <w:rFonts w:ascii="David" w:hAnsi="David" w:cs="David" w:hint="cs"/>
          <w:sz w:val="24"/>
          <w:szCs w:val="24"/>
          <w:rtl/>
        </w:rPr>
        <w:t xml:space="preserve"> </w:t>
      </w:r>
      <w:r w:rsidR="00136E83" w:rsidRPr="006C6644">
        <w:rPr>
          <w:rFonts w:ascii="David" w:hAnsi="David" w:cs="David" w:hint="cs"/>
          <w:sz w:val="24"/>
          <w:szCs w:val="24"/>
          <w:rtl/>
        </w:rPr>
        <w:t xml:space="preserve">- </w:t>
      </w:r>
      <w:r w:rsidR="0078618F" w:rsidRPr="006C6644">
        <w:rPr>
          <w:rFonts w:ascii="David" w:hAnsi="David" w:cs="David" w:hint="cs"/>
          <w:sz w:val="24"/>
          <w:szCs w:val="24"/>
          <w:rtl/>
        </w:rPr>
        <w:t>בית ה</w:t>
      </w:r>
      <w:r w:rsidR="00136E83" w:rsidRPr="006C6644">
        <w:rPr>
          <w:rFonts w:ascii="David" w:hAnsi="David" w:cs="David" w:hint="cs"/>
          <w:sz w:val="24"/>
          <w:szCs w:val="24"/>
          <w:rtl/>
        </w:rPr>
        <w:t>נבחרים של המדינה כקבוע בסעיף 1 לחוק-יסוד: הכנסת.</w:t>
      </w:r>
      <w:r w:rsidR="0078618F" w:rsidRPr="006C6644">
        <w:rPr>
          <w:rFonts w:ascii="David" w:hAnsi="David" w:cs="David" w:hint="cs"/>
          <w:sz w:val="24"/>
          <w:szCs w:val="24"/>
          <w:rtl/>
        </w:rPr>
        <w:t xml:space="preserve">  </w:t>
      </w:r>
    </w:p>
    <w:p w14:paraId="7AC2E11D" w14:textId="2DBB57BC" w:rsidR="00360826" w:rsidRPr="006C6644" w:rsidRDefault="00360826" w:rsidP="00D52F37">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המשיבה 4 הינה ממשלת ישראל ה-35</w:t>
      </w:r>
      <w:r w:rsidR="00B01375">
        <w:rPr>
          <w:rFonts w:ascii="David" w:hAnsi="David" w:cs="David" w:hint="cs"/>
          <w:sz w:val="24"/>
          <w:szCs w:val="24"/>
          <w:rtl/>
        </w:rPr>
        <w:t xml:space="preserve">, אשר פועלת לפי תקנון לעבודת הממשלה ה-34 ובכפוף להוראותיו, עד שיוחלף בתקנון </w:t>
      </w:r>
      <w:r w:rsidR="00EF27B9">
        <w:rPr>
          <w:rFonts w:ascii="David" w:hAnsi="David" w:cs="David" w:hint="cs"/>
          <w:sz w:val="24"/>
          <w:szCs w:val="24"/>
          <w:rtl/>
        </w:rPr>
        <w:t>חדש</w:t>
      </w:r>
      <w:r w:rsidR="00B01375">
        <w:rPr>
          <w:rFonts w:ascii="David" w:hAnsi="David" w:cs="David" w:hint="cs"/>
          <w:sz w:val="24"/>
          <w:szCs w:val="24"/>
          <w:rtl/>
        </w:rPr>
        <w:t>.</w:t>
      </w:r>
      <w:r w:rsidR="00AD2953">
        <w:rPr>
          <w:rFonts w:ascii="David" w:hAnsi="David" w:cs="David" w:hint="cs"/>
          <w:sz w:val="24"/>
          <w:szCs w:val="24"/>
          <w:rtl/>
        </w:rPr>
        <w:t xml:space="preserve"> עתירה זו לא מבקשת סעד </w:t>
      </w:r>
      <w:r w:rsidR="00D52F37">
        <w:rPr>
          <w:rFonts w:ascii="David" w:hAnsi="David" w:cs="David" w:hint="cs"/>
          <w:sz w:val="24"/>
          <w:szCs w:val="24"/>
          <w:rtl/>
        </w:rPr>
        <w:t>כלפי</w:t>
      </w:r>
      <w:r w:rsidR="00AD2953">
        <w:rPr>
          <w:rFonts w:ascii="David" w:hAnsi="David" w:cs="David" w:hint="cs"/>
          <w:sz w:val="24"/>
          <w:szCs w:val="24"/>
          <w:rtl/>
        </w:rPr>
        <w:t xml:space="preserve"> המשיבה 4.</w:t>
      </w:r>
      <w:r w:rsidR="00B01375">
        <w:rPr>
          <w:rFonts w:ascii="David" w:hAnsi="David" w:cs="David" w:hint="cs"/>
          <w:sz w:val="24"/>
          <w:szCs w:val="24"/>
          <w:rtl/>
        </w:rPr>
        <w:t xml:space="preserve"> </w:t>
      </w:r>
    </w:p>
    <w:p w14:paraId="21431D62" w14:textId="77777777" w:rsidR="004F5E26" w:rsidRPr="00D51D4C" w:rsidRDefault="00BC5BE7" w:rsidP="00D51D4C">
      <w:pPr>
        <w:pStyle w:val="a3"/>
        <w:numPr>
          <w:ilvl w:val="0"/>
          <w:numId w:val="30"/>
        </w:numPr>
        <w:bidi/>
        <w:spacing w:after="240" w:line="360" w:lineRule="auto"/>
        <w:ind w:left="323" w:hanging="357"/>
        <w:contextualSpacing w:val="0"/>
        <w:jc w:val="both"/>
        <w:rPr>
          <w:rFonts w:ascii="David" w:hAnsi="David" w:cs="David"/>
          <w:b/>
          <w:bCs/>
          <w:sz w:val="36"/>
          <w:szCs w:val="36"/>
          <w:u w:val="single"/>
          <w:rtl/>
        </w:rPr>
      </w:pPr>
      <w:r w:rsidRPr="00D51D4C">
        <w:rPr>
          <w:rFonts w:ascii="David" w:hAnsi="David" w:cs="David" w:hint="cs"/>
          <w:b/>
          <w:bCs/>
          <w:sz w:val="36"/>
          <w:szCs w:val="36"/>
          <w:u w:val="single"/>
          <w:rtl/>
        </w:rPr>
        <w:t>מבוא</w:t>
      </w:r>
    </w:p>
    <w:p w14:paraId="26CAF838" w14:textId="77777777" w:rsidR="006C6644" w:rsidRPr="00DB2C33" w:rsidRDefault="0037726F" w:rsidP="00076143">
      <w:pPr>
        <w:pStyle w:val="a3"/>
        <w:numPr>
          <w:ilvl w:val="0"/>
          <w:numId w:val="5"/>
        </w:numPr>
        <w:bidi/>
        <w:spacing w:before="72" w:after="240" w:line="360" w:lineRule="auto"/>
        <w:ind w:left="357" w:hanging="357"/>
        <w:contextualSpacing w:val="0"/>
        <w:jc w:val="both"/>
        <w:rPr>
          <w:rFonts w:ascii="David" w:hAnsi="David" w:cs="David"/>
          <w:sz w:val="28"/>
          <w:szCs w:val="28"/>
          <w:u w:val="single"/>
        </w:rPr>
      </w:pPr>
      <w:r w:rsidRPr="00E03E12">
        <w:rPr>
          <w:rFonts w:ascii="David" w:hAnsi="David" w:cs="David" w:hint="cs"/>
          <w:sz w:val="24"/>
          <w:szCs w:val="24"/>
          <w:rtl/>
        </w:rPr>
        <w:t>עניינה של עתירה זו</w:t>
      </w:r>
      <w:r w:rsidR="006C6644">
        <w:rPr>
          <w:rFonts w:ascii="David" w:hAnsi="David" w:cs="David" w:hint="cs"/>
          <w:sz w:val="24"/>
          <w:szCs w:val="24"/>
          <w:rtl/>
        </w:rPr>
        <w:t xml:space="preserve"> בהשתלטות מסוכנת ובוטה של המשיב</w:t>
      </w:r>
      <w:r w:rsidR="00076143">
        <w:rPr>
          <w:rFonts w:ascii="David" w:hAnsi="David" w:cs="David" w:hint="cs"/>
          <w:sz w:val="24"/>
          <w:szCs w:val="24"/>
          <w:rtl/>
        </w:rPr>
        <w:t xml:space="preserve"> 1</w:t>
      </w:r>
      <w:r w:rsidR="006C6644">
        <w:rPr>
          <w:rFonts w:ascii="David" w:hAnsi="David" w:cs="David" w:hint="cs"/>
          <w:sz w:val="24"/>
          <w:szCs w:val="24"/>
          <w:rtl/>
        </w:rPr>
        <w:t xml:space="preserve"> על תהליך ההצבעה במליאת כנסת</w:t>
      </w:r>
      <w:r w:rsidR="008708D5">
        <w:rPr>
          <w:rFonts w:ascii="David" w:hAnsi="David" w:cs="David" w:hint="cs"/>
          <w:sz w:val="24"/>
          <w:szCs w:val="24"/>
          <w:rtl/>
        </w:rPr>
        <w:t>, ו</w:t>
      </w:r>
      <w:r w:rsidR="00076143">
        <w:rPr>
          <w:rFonts w:ascii="David" w:hAnsi="David" w:cs="David" w:hint="cs"/>
          <w:sz w:val="24"/>
          <w:szCs w:val="24"/>
          <w:rtl/>
        </w:rPr>
        <w:t xml:space="preserve">קביעת הצבעה חוזרת שלא כדין, הכל בשל העובדה כי התוצאה אינה רצויה לפי השקפתו של המשיב 1 או בעיניי מי מבין חברי סיעתו. </w:t>
      </w:r>
    </w:p>
    <w:p w14:paraId="53A137FC" w14:textId="77777777" w:rsidR="00076143" w:rsidRPr="007B7712" w:rsidRDefault="00076143" w:rsidP="00076143">
      <w:pPr>
        <w:pStyle w:val="a3"/>
        <w:numPr>
          <w:ilvl w:val="0"/>
          <w:numId w:val="5"/>
        </w:numPr>
        <w:bidi/>
        <w:spacing w:before="72" w:after="240" w:line="360" w:lineRule="auto"/>
        <w:ind w:left="357" w:hanging="357"/>
        <w:contextualSpacing w:val="0"/>
        <w:jc w:val="both"/>
        <w:rPr>
          <w:rFonts w:ascii="David" w:hAnsi="David" w:cs="David"/>
          <w:sz w:val="24"/>
          <w:szCs w:val="24"/>
        </w:rPr>
      </w:pPr>
      <w:r w:rsidRPr="00076143">
        <w:rPr>
          <w:rFonts w:ascii="David" w:hAnsi="David" w:cs="David" w:hint="cs"/>
          <w:sz w:val="24"/>
          <w:szCs w:val="24"/>
          <w:rtl/>
        </w:rPr>
        <w:t xml:space="preserve">מצב דברים בו יו"ר הכנסת מחליף את </w:t>
      </w:r>
      <w:r>
        <w:rPr>
          <w:rFonts w:ascii="David" w:hAnsi="David" w:cs="David" w:hint="cs"/>
          <w:sz w:val="24"/>
          <w:szCs w:val="24"/>
          <w:rtl/>
        </w:rPr>
        <w:t>סגנו ומבטל את תוצאות ההצבעה מטעמים</w:t>
      </w:r>
      <w:r w:rsidRPr="00076143">
        <w:rPr>
          <w:rFonts w:ascii="David" w:hAnsi="David" w:cs="David" w:hint="cs"/>
          <w:sz w:val="24"/>
          <w:szCs w:val="24"/>
          <w:rtl/>
        </w:rPr>
        <w:t xml:space="preserve"> לא עניינים</w:t>
      </w:r>
      <w:r w:rsidR="000035C6">
        <w:rPr>
          <w:rFonts w:ascii="David" w:hAnsi="David" w:cs="David" w:hint="cs"/>
          <w:sz w:val="24"/>
          <w:szCs w:val="24"/>
          <w:rtl/>
        </w:rPr>
        <w:t>,</w:t>
      </w:r>
      <w:r w:rsidRPr="00076143">
        <w:rPr>
          <w:rFonts w:ascii="David" w:hAnsi="David" w:cs="David" w:hint="cs"/>
          <w:sz w:val="24"/>
          <w:szCs w:val="24"/>
          <w:rtl/>
        </w:rPr>
        <w:t xml:space="preserve"> אינו מתיישב עם הליכי </w:t>
      </w:r>
      <w:r w:rsidRPr="00076143">
        <w:rPr>
          <w:rFonts w:ascii="David" w:hAnsi="David" w:cs="David"/>
          <w:sz w:val="24"/>
          <w:szCs w:val="24"/>
          <w:rtl/>
        </w:rPr>
        <w:t xml:space="preserve">חקיקה תקינים. </w:t>
      </w:r>
      <w:r w:rsidR="000035C6">
        <w:rPr>
          <w:rFonts w:ascii="David" w:hAnsi="David" w:cs="David" w:hint="cs"/>
          <w:sz w:val="24"/>
          <w:szCs w:val="24"/>
          <w:rtl/>
        </w:rPr>
        <w:t xml:space="preserve">לא בזמני שגרה ובוודאי שלא בזמן משבר לאומי. </w:t>
      </w:r>
      <w:r w:rsidRPr="007B7712">
        <w:rPr>
          <w:rFonts w:ascii="David" w:hAnsi="David" w:cs="David"/>
          <w:sz w:val="24"/>
          <w:szCs w:val="24"/>
          <w:rtl/>
        </w:rPr>
        <w:t xml:space="preserve"> </w:t>
      </w:r>
    </w:p>
    <w:p w14:paraId="6AEDAEDD" w14:textId="77777777" w:rsidR="00076143" w:rsidRPr="007B7712" w:rsidRDefault="00076143" w:rsidP="00076143">
      <w:pPr>
        <w:pStyle w:val="a3"/>
        <w:bidi/>
        <w:spacing w:before="72" w:after="240" w:line="360" w:lineRule="auto"/>
        <w:ind w:left="1033" w:right="284"/>
        <w:jc w:val="both"/>
        <w:rPr>
          <w:rFonts w:ascii="David" w:hAnsi="David" w:cs="David"/>
          <w:b/>
          <w:bCs/>
          <w:sz w:val="24"/>
          <w:szCs w:val="24"/>
          <w:rtl/>
        </w:rPr>
      </w:pPr>
      <w:r w:rsidRPr="007B7712">
        <w:rPr>
          <w:rFonts w:ascii="David" w:hAnsi="David" w:cs="David"/>
          <w:b/>
          <w:bCs/>
          <w:sz w:val="24"/>
          <w:szCs w:val="24"/>
          <w:rtl/>
        </w:rPr>
        <w:lastRenderedPageBreak/>
        <w:t>"שנה חלפה ביעף והייתה בעינינו כימים אחדים, ורגלינו עומדות כעת בפתחה של הכנסת ה-23. בשנה שחלפה ידענו עוד שתי מערכות בחירות, אך אי היציבות הפוליטית נותרה בעינה ואף הלכה וגדלה, השסעים השונים בחברה התרחבו והערפל החוקי והחוקתי נעשה סמיך יותר. ואם לא די בכל אלה – מסביב יהום סער וירוס הקורונה שאת השלכותיו עדיין מוקדם לחזות</w:t>
      </w:r>
      <w:r w:rsidRPr="007B7712">
        <w:rPr>
          <w:rFonts w:ascii="David" w:hAnsi="David" w:cs="David"/>
          <w:b/>
          <w:bCs/>
          <w:sz w:val="24"/>
          <w:szCs w:val="24"/>
        </w:rPr>
        <w:t xml:space="preserve">. </w:t>
      </w:r>
    </w:p>
    <w:p w14:paraId="3B5A38D7" w14:textId="77777777" w:rsidR="00076143" w:rsidRPr="007B7712" w:rsidRDefault="00076143" w:rsidP="00076143">
      <w:pPr>
        <w:pStyle w:val="a3"/>
        <w:bidi/>
        <w:spacing w:before="72" w:after="240" w:line="360" w:lineRule="auto"/>
        <w:ind w:left="1033" w:right="284"/>
        <w:jc w:val="both"/>
        <w:rPr>
          <w:rFonts w:ascii="David" w:hAnsi="David" w:cs="David"/>
          <w:b/>
          <w:bCs/>
          <w:sz w:val="24"/>
          <w:szCs w:val="24"/>
          <w:rtl/>
        </w:rPr>
      </w:pPr>
    </w:p>
    <w:p w14:paraId="0F4360F5" w14:textId="77777777" w:rsidR="00076143" w:rsidRPr="007B7712" w:rsidRDefault="00076143" w:rsidP="00076143">
      <w:pPr>
        <w:pStyle w:val="a3"/>
        <w:bidi/>
        <w:spacing w:before="72" w:after="240" w:line="360" w:lineRule="auto"/>
        <w:ind w:left="1033" w:right="284"/>
        <w:contextualSpacing w:val="0"/>
        <w:jc w:val="both"/>
        <w:rPr>
          <w:rFonts w:ascii="David" w:hAnsi="David" w:cs="David"/>
          <w:b/>
          <w:bCs/>
          <w:sz w:val="24"/>
          <w:szCs w:val="24"/>
          <w:u w:val="single"/>
          <w:rtl/>
        </w:rPr>
      </w:pPr>
      <w:r w:rsidRPr="007B7712">
        <w:rPr>
          <w:rFonts w:ascii="David" w:hAnsi="David" w:cs="David"/>
          <w:b/>
          <w:bCs/>
          <w:sz w:val="24"/>
          <w:szCs w:val="24"/>
          <w:rtl/>
        </w:rPr>
        <w:t xml:space="preserve">אמרנו דברים שאמרנו, כדי להזכיר </w:t>
      </w:r>
      <w:r w:rsidRPr="007B7712">
        <w:rPr>
          <w:rFonts w:ascii="David" w:hAnsi="David" w:cs="David"/>
          <w:b/>
          <w:bCs/>
          <w:sz w:val="24"/>
          <w:szCs w:val="24"/>
          <w:u w:val="single"/>
          <w:rtl/>
        </w:rPr>
        <w:t>כי בתקופות קשות, שומא עלינו לשמור על החישוקים והיצולים של המרכבה, לבל תתפרק. דווקא בתקופה הרגישה והקשה בה אנו נמצאים, אין לחתור תחת עצם קיומה של השיטה ואין לחרוג מכללי המשחק הכתובים והנוהגים.</w:t>
      </w:r>
      <w:r w:rsidRPr="007B7712">
        <w:rPr>
          <w:rFonts w:ascii="David" w:hAnsi="David" w:cs="David"/>
          <w:b/>
          <w:bCs/>
          <w:sz w:val="24"/>
          <w:szCs w:val="24"/>
          <w:rtl/>
        </w:rPr>
        <w:t>"</w:t>
      </w:r>
    </w:p>
    <w:p w14:paraId="26EB4A1B" w14:textId="77777777" w:rsidR="00076143" w:rsidRPr="007B7712" w:rsidRDefault="00076143" w:rsidP="007B7712">
      <w:pPr>
        <w:pStyle w:val="a3"/>
        <w:bidi/>
        <w:spacing w:before="72" w:after="240" w:line="360" w:lineRule="auto"/>
        <w:ind w:left="357"/>
        <w:contextualSpacing w:val="0"/>
        <w:jc w:val="both"/>
        <w:rPr>
          <w:rFonts w:ascii="David" w:hAnsi="David" w:cs="David"/>
          <w:sz w:val="24"/>
          <w:szCs w:val="24"/>
          <w:rtl/>
        </w:rPr>
      </w:pPr>
      <w:r w:rsidRPr="007B7712">
        <w:rPr>
          <w:rFonts w:ascii="David" w:hAnsi="David" w:cs="David"/>
          <w:color w:val="000000"/>
          <w:sz w:val="24"/>
          <w:szCs w:val="24"/>
          <w:rtl/>
        </w:rPr>
        <w:t>הדב</w:t>
      </w:r>
      <w:r>
        <w:rPr>
          <w:rFonts w:ascii="David" w:hAnsi="David" w:cs="David" w:hint="cs"/>
          <w:color w:val="000000"/>
          <w:sz w:val="24"/>
          <w:szCs w:val="24"/>
          <w:rtl/>
        </w:rPr>
        <w:t>ר</w:t>
      </w:r>
      <w:r w:rsidRPr="007B7712">
        <w:rPr>
          <w:rFonts w:ascii="David" w:hAnsi="David" w:cs="David"/>
          <w:color w:val="000000"/>
          <w:sz w:val="24"/>
          <w:szCs w:val="24"/>
          <w:rtl/>
        </w:rPr>
        <w:t xml:space="preserve">ים אלו נאמרו בפסק הדין בבגץ </w:t>
      </w:r>
      <w:r w:rsidRPr="007B7712">
        <w:rPr>
          <w:rFonts w:ascii="David" w:hAnsi="David" w:cs="David"/>
          <w:sz w:val="24"/>
          <w:szCs w:val="24"/>
          <w:rtl/>
        </w:rPr>
        <w:t xml:space="preserve">2144/20  </w:t>
      </w:r>
      <w:r w:rsidRPr="007B7712">
        <w:rPr>
          <w:rFonts w:ascii="David" w:hAnsi="David" w:cs="David"/>
          <w:b/>
          <w:bCs/>
          <w:sz w:val="24"/>
          <w:szCs w:val="24"/>
          <w:rtl/>
        </w:rPr>
        <w:t>התנועה למען איכות השלטון בישראל נ' יושב ראש הכנסת</w:t>
      </w:r>
      <w:r w:rsidRPr="007B7712">
        <w:rPr>
          <w:rFonts w:ascii="David" w:hAnsi="David" w:cs="David"/>
          <w:sz w:val="24"/>
          <w:szCs w:val="24"/>
          <w:rtl/>
        </w:rPr>
        <w:t xml:space="preserve"> שניתן ביום 23.3.2020</w:t>
      </w:r>
      <w:r w:rsidR="000035C6">
        <w:rPr>
          <w:rFonts w:ascii="David" w:hAnsi="David" w:cs="David" w:hint="cs"/>
          <w:sz w:val="24"/>
          <w:szCs w:val="24"/>
          <w:rtl/>
        </w:rPr>
        <w:t xml:space="preserve"> (ההדגשות של הח"מ). </w:t>
      </w:r>
    </w:p>
    <w:p w14:paraId="2B86C301" w14:textId="0721898A" w:rsidR="00076143" w:rsidRPr="007B7712" w:rsidRDefault="00076143" w:rsidP="00E96B0F">
      <w:pPr>
        <w:pStyle w:val="a3"/>
        <w:numPr>
          <w:ilvl w:val="0"/>
          <w:numId w:val="5"/>
        </w:numPr>
        <w:bidi/>
        <w:spacing w:before="72" w:after="240" w:line="360" w:lineRule="auto"/>
        <w:ind w:left="357" w:hanging="357"/>
        <w:contextualSpacing w:val="0"/>
        <w:jc w:val="both"/>
        <w:rPr>
          <w:rFonts w:ascii="David" w:hAnsi="David" w:cs="David"/>
          <w:sz w:val="24"/>
          <w:szCs w:val="24"/>
        </w:rPr>
      </w:pPr>
      <w:r w:rsidRPr="007B7712">
        <w:rPr>
          <w:rFonts w:ascii="David" w:hAnsi="David" w:cs="David"/>
          <w:sz w:val="24"/>
          <w:szCs w:val="24"/>
          <w:rtl/>
        </w:rPr>
        <w:t>מא</w:t>
      </w:r>
      <w:r w:rsidR="000035C6" w:rsidRPr="000035C6">
        <w:rPr>
          <w:rFonts w:ascii="David" w:hAnsi="David" w:cs="David"/>
          <w:sz w:val="24"/>
          <w:szCs w:val="24"/>
          <w:rtl/>
        </w:rPr>
        <w:t>ז ניתן, חלפו 7 חודשים, ו</w:t>
      </w:r>
      <w:r w:rsidRPr="007B7712">
        <w:rPr>
          <w:rFonts w:ascii="David" w:hAnsi="David" w:cs="David"/>
          <w:sz w:val="24"/>
          <w:szCs w:val="24"/>
          <w:rtl/>
        </w:rPr>
        <w:t>אי היציבות נותרה בעינה ולצידה שסעים שהולכים ומעמיקים. העשן לא התפוגג</w:t>
      </w:r>
      <w:r w:rsidR="00383994">
        <w:rPr>
          <w:rFonts w:ascii="David" w:hAnsi="David" w:cs="David" w:hint="cs"/>
          <w:sz w:val="24"/>
          <w:szCs w:val="24"/>
          <w:rtl/>
        </w:rPr>
        <w:t xml:space="preserve">, מגפת </w:t>
      </w:r>
      <w:r w:rsidRPr="007B7712">
        <w:rPr>
          <w:rFonts w:ascii="David" w:hAnsi="David" w:cs="David"/>
          <w:sz w:val="24"/>
          <w:szCs w:val="24"/>
          <w:rtl/>
        </w:rPr>
        <w:t>הקורונה נותרה עמנו</w:t>
      </w:r>
      <w:r w:rsidR="00383994">
        <w:rPr>
          <w:rFonts w:ascii="David" w:hAnsi="David" w:cs="David" w:hint="cs"/>
          <w:sz w:val="24"/>
          <w:szCs w:val="24"/>
          <w:rtl/>
        </w:rPr>
        <w:t xml:space="preserve"> ואמון הציבור בנבחריה </w:t>
      </w:r>
      <w:r w:rsidR="00E96B0F">
        <w:rPr>
          <w:rFonts w:ascii="David" w:hAnsi="David" w:cs="David" w:hint="cs"/>
          <w:sz w:val="24"/>
          <w:szCs w:val="24"/>
          <w:rtl/>
        </w:rPr>
        <w:t>הולך ונישחק ו</w:t>
      </w:r>
      <w:r w:rsidR="00383994">
        <w:rPr>
          <w:rFonts w:ascii="David" w:hAnsi="David" w:cs="David" w:hint="cs"/>
          <w:sz w:val="24"/>
          <w:szCs w:val="24"/>
          <w:rtl/>
        </w:rPr>
        <w:t>נמצא בשפל היסטורי</w:t>
      </w:r>
      <w:r w:rsidRPr="007B7712">
        <w:rPr>
          <w:rFonts w:ascii="David" w:hAnsi="David" w:cs="David"/>
          <w:sz w:val="24"/>
          <w:szCs w:val="24"/>
          <w:rtl/>
        </w:rPr>
        <w:t>. החובה שלא לחרוג מכללי המשחק הכתובים והנהוגים</w:t>
      </w:r>
      <w:r w:rsidR="00383994">
        <w:rPr>
          <w:rFonts w:ascii="David" w:hAnsi="David" w:cs="David" w:hint="cs"/>
          <w:sz w:val="24"/>
          <w:szCs w:val="24"/>
          <w:rtl/>
        </w:rPr>
        <w:t>, חשובה מתמיד</w:t>
      </w:r>
      <w:r w:rsidRPr="007B7712">
        <w:rPr>
          <w:rFonts w:ascii="David" w:hAnsi="David" w:cs="David"/>
          <w:sz w:val="24"/>
          <w:szCs w:val="24"/>
          <w:rtl/>
        </w:rPr>
        <w:t>.</w:t>
      </w:r>
    </w:p>
    <w:p w14:paraId="6BF3C4FE" w14:textId="77777777" w:rsidR="00076143" w:rsidRPr="007B7712" w:rsidRDefault="00383994" w:rsidP="007B7712">
      <w:pPr>
        <w:pStyle w:val="a3"/>
        <w:numPr>
          <w:ilvl w:val="0"/>
          <w:numId w:val="5"/>
        </w:numPr>
        <w:bidi/>
        <w:spacing w:before="72" w:after="240" w:line="360" w:lineRule="auto"/>
        <w:ind w:left="357" w:hanging="357"/>
        <w:contextualSpacing w:val="0"/>
        <w:jc w:val="both"/>
        <w:rPr>
          <w:rFonts w:ascii="David" w:hAnsi="David" w:cs="David"/>
          <w:sz w:val="24"/>
          <w:szCs w:val="24"/>
        </w:rPr>
      </w:pPr>
      <w:r w:rsidRPr="008A3559">
        <w:rPr>
          <w:rFonts w:ascii="David" w:hAnsi="David" w:cs="David"/>
          <w:sz w:val="24"/>
          <w:szCs w:val="24"/>
          <w:rtl/>
        </w:rPr>
        <w:t xml:space="preserve">ההצבעה החוזרת, היא חריגה רבתית הן מכללי המשחק הכתובים </w:t>
      </w:r>
      <w:r>
        <w:rPr>
          <w:rFonts w:ascii="David" w:hAnsi="David" w:cs="David"/>
          <w:sz w:val="24"/>
          <w:szCs w:val="24"/>
          <w:rtl/>
        </w:rPr>
        <w:t>והן מכללי המשחק הנהוגים. זה</w:t>
      </w:r>
      <w:r>
        <w:rPr>
          <w:rFonts w:ascii="David" w:hAnsi="David" w:cs="David" w:hint="cs"/>
          <w:sz w:val="24"/>
          <w:szCs w:val="24"/>
          <w:rtl/>
        </w:rPr>
        <w:t xml:space="preserve">ו </w:t>
      </w:r>
      <w:r w:rsidRPr="008A3559">
        <w:rPr>
          <w:rFonts w:ascii="David" w:hAnsi="David" w:cs="David"/>
          <w:sz w:val="24"/>
          <w:szCs w:val="24"/>
          <w:rtl/>
        </w:rPr>
        <w:t>קו אדום, נוסף, שנחצה בתקופה קשה זו.</w:t>
      </w:r>
      <w:r w:rsidRPr="00383994">
        <w:rPr>
          <w:rFonts w:ascii="David" w:hAnsi="David" w:cs="David"/>
          <w:sz w:val="24"/>
          <w:szCs w:val="24"/>
          <w:rtl/>
        </w:rPr>
        <w:t xml:space="preserve"> </w:t>
      </w:r>
    </w:p>
    <w:p w14:paraId="01D936FE" w14:textId="2CA61620" w:rsidR="00383994" w:rsidRPr="008A3559" w:rsidRDefault="00383994" w:rsidP="00383994">
      <w:pPr>
        <w:pStyle w:val="a3"/>
        <w:numPr>
          <w:ilvl w:val="0"/>
          <w:numId w:val="5"/>
        </w:numPr>
        <w:bidi/>
        <w:spacing w:before="72" w:after="240" w:line="360" w:lineRule="auto"/>
        <w:ind w:left="357" w:hanging="357"/>
        <w:contextualSpacing w:val="0"/>
        <w:jc w:val="both"/>
        <w:rPr>
          <w:rFonts w:ascii="David" w:hAnsi="David" w:cs="David"/>
          <w:sz w:val="28"/>
          <w:szCs w:val="28"/>
          <w:u w:val="single"/>
        </w:rPr>
      </w:pPr>
      <w:r w:rsidRPr="008A3559">
        <w:rPr>
          <w:rFonts w:ascii="David" w:hAnsi="David" w:cs="David"/>
          <w:sz w:val="24"/>
          <w:szCs w:val="24"/>
          <w:rtl/>
        </w:rPr>
        <w:t>כלל בס</w:t>
      </w:r>
      <w:r w:rsidRPr="000035C6">
        <w:rPr>
          <w:rFonts w:ascii="David" w:hAnsi="David" w:cs="David"/>
          <w:sz w:val="24"/>
          <w:szCs w:val="24"/>
          <w:rtl/>
        </w:rPr>
        <w:t xml:space="preserve">יסי בקיום חברה דמוקרטית הוא </w:t>
      </w:r>
      <w:r>
        <w:rPr>
          <w:rFonts w:ascii="David" w:hAnsi="David" w:cs="David" w:hint="cs"/>
          <w:sz w:val="24"/>
          <w:szCs w:val="24"/>
          <w:rtl/>
        </w:rPr>
        <w:t>כיבוד ש</w:t>
      </w:r>
      <w:r>
        <w:rPr>
          <w:rFonts w:ascii="David" w:hAnsi="David" w:cs="David"/>
          <w:sz w:val="24"/>
          <w:szCs w:val="24"/>
          <w:rtl/>
        </w:rPr>
        <w:t xml:space="preserve">ל הכרעות </w:t>
      </w:r>
      <w:r w:rsidR="00D52F37">
        <w:rPr>
          <w:rFonts w:ascii="David" w:hAnsi="David" w:cs="David" w:hint="cs"/>
          <w:sz w:val="24"/>
          <w:szCs w:val="24"/>
          <w:rtl/>
        </w:rPr>
        <w:t xml:space="preserve">של </w:t>
      </w:r>
      <w:r>
        <w:rPr>
          <w:rFonts w:ascii="David" w:hAnsi="David" w:cs="David" w:hint="cs"/>
          <w:sz w:val="24"/>
          <w:szCs w:val="24"/>
          <w:rtl/>
        </w:rPr>
        <w:t>בית הנבחרים,</w:t>
      </w:r>
      <w:r w:rsidRPr="008A3559">
        <w:rPr>
          <w:rFonts w:ascii="David" w:hAnsi="David" w:cs="David"/>
          <w:sz w:val="24"/>
          <w:szCs w:val="24"/>
          <w:rtl/>
        </w:rPr>
        <w:t xml:space="preserve"> הן על ידי העם והן על ידי חברי הכנסת עצמם. חייה של הכנסת הם כאלה שלא תמיד הכל שבעי רצון מהחלטותיה אולם הכל מצופים לכבד את ההכרעות. אין זו דרכה של הכנסת שלא לכבד את הכרעותיה שלה עצמה ולפנות להצבעה חוזרת, עת תו</w:t>
      </w:r>
      <w:r w:rsidRPr="000035C6">
        <w:rPr>
          <w:rFonts w:ascii="David" w:hAnsi="David" w:cs="David"/>
          <w:sz w:val="24"/>
          <w:szCs w:val="24"/>
          <w:rtl/>
        </w:rPr>
        <w:t xml:space="preserve">צאות ההצבעה אינם לרוחו של </w:t>
      </w:r>
      <w:r>
        <w:rPr>
          <w:rFonts w:ascii="David" w:hAnsi="David" w:cs="David" w:hint="cs"/>
          <w:sz w:val="24"/>
          <w:szCs w:val="24"/>
          <w:rtl/>
        </w:rPr>
        <w:t>חבר כנסת כזה או אחר</w:t>
      </w:r>
      <w:r w:rsidRPr="008A3559">
        <w:rPr>
          <w:rFonts w:ascii="David" w:hAnsi="David" w:cs="David"/>
          <w:sz w:val="24"/>
          <w:szCs w:val="24"/>
          <w:rtl/>
        </w:rPr>
        <w:t>.</w:t>
      </w:r>
    </w:p>
    <w:p w14:paraId="051F655A" w14:textId="756BB1BC" w:rsidR="00BC0054" w:rsidRPr="007B7712" w:rsidRDefault="00383994" w:rsidP="00732544">
      <w:pPr>
        <w:pStyle w:val="a3"/>
        <w:numPr>
          <w:ilvl w:val="0"/>
          <w:numId w:val="5"/>
        </w:numPr>
        <w:bidi/>
        <w:spacing w:before="72" w:after="240" w:line="360" w:lineRule="auto"/>
        <w:ind w:left="357" w:hanging="357"/>
        <w:contextualSpacing w:val="0"/>
        <w:jc w:val="both"/>
        <w:rPr>
          <w:rFonts w:ascii="David" w:hAnsi="David" w:cs="David"/>
          <w:sz w:val="28"/>
          <w:szCs w:val="28"/>
          <w:u w:val="single"/>
        </w:rPr>
      </w:pPr>
      <w:r w:rsidRPr="00383994">
        <w:rPr>
          <w:rFonts w:ascii="David" w:hAnsi="David" w:cs="David"/>
          <w:sz w:val="24"/>
          <w:szCs w:val="24"/>
          <w:rtl/>
        </w:rPr>
        <w:t>תקנון הכנסת קובע כללים אחידים לקיום הצבעות במליאת ה</w:t>
      </w:r>
      <w:r w:rsidRPr="00383994">
        <w:rPr>
          <w:rFonts w:ascii="David" w:hAnsi="David" w:cs="David" w:hint="cs"/>
          <w:sz w:val="24"/>
          <w:szCs w:val="24"/>
          <w:rtl/>
        </w:rPr>
        <w:t>כנסת. כללים אלה עיוורים לתוכן ההצבעה ולרצונותיהם השונות והמשתנות של הסיעות וחברי הכנסת.</w:t>
      </w:r>
      <w:r w:rsidR="00E96B0F">
        <w:rPr>
          <w:rFonts w:ascii="David" w:hAnsi="David" w:cs="David" w:hint="cs"/>
          <w:sz w:val="24"/>
          <w:szCs w:val="24"/>
          <w:rtl/>
        </w:rPr>
        <w:t xml:space="preserve"> </w:t>
      </w:r>
      <w:r w:rsidRPr="00383994">
        <w:rPr>
          <w:rFonts w:ascii="David" w:hAnsi="David" w:cs="David" w:hint="cs"/>
          <w:sz w:val="24"/>
          <w:szCs w:val="24"/>
          <w:rtl/>
        </w:rPr>
        <w:t>יישום שוויוני ובלתי תלוי של כללים אלה, חיוניים לת</w:t>
      </w:r>
      <w:r w:rsidR="00E96B0F">
        <w:rPr>
          <w:rFonts w:ascii="David" w:hAnsi="David" w:cs="David" w:hint="cs"/>
          <w:sz w:val="24"/>
          <w:szCs w:val="24"/>
          <w:rtl/>
        </w:rPr>
        <w:t xml:space="preserve">פקוד </w:t>
      </w:r>
      <w:r w:rsidRPr="00383994">
        <w:rPr>
          <w:rFonts w:ascii="David" w:hAnsi="David" w:cs="David" w:hint="cs"/>
          <w:sz w:val="24"/>
          <w:szCs w:val="24"/>
          <w:rtl/>
        </w:rPr>
        <w:t xml:space="preserve">התקין של הדמוקרטיה הפרליאמנטרית. </w:t>
      </w:r>
      <w:r w:rsidR="00BA23BD" w:rsidRPr="00383994">
        <w:rPr>
          <w:rFonts w:ascii="David" w:hAnsi="David" w:cs="David" w:hint="cs"/>
          <w:sz w:val="24"/>
          <w:szCs w:val="24"/>
          <w:rtl/>
        </w:rPr>
        <w:t>תפקידו של יו"ר הכנסת לעמוד על המשמר ולהבטיח כי ההצבעה מתקיימת</w:t>
      </w:r>
      <w:r w:rsidR="00D52F37">
        <w:rPr>
          <w:rFonts w:ascii="David" w:hAnsi="David" w:cs="David" w:hint="cs"/>
          <w:sz w:val="24"/>
          <w:szCs w:val="24"/>
          <w:rtl/>
        </w:rPr>
        <w:t xml:space="preserve"> בהתאם לתקנון. תפקידו אינו לבצע</w:t>
      </w:r>
      <w:r w:rsidR="00BA23BD" w:rsidRPr="00383994">
        <w:rPr>
          <w:rFonts w:ascii="David" w:hAnsi="David" w:cs="David" w:hint="cs"/>
          <w:sz w:val="24"/>
          <w:szCs w:val="24"/>
          <w:rtl/>
        </w:rPr>
        <w:t xml:space="preserve"> מחטף וביטול </w:t>
      </w:r>
      <w:r w:rsidR="00B72D4A" w:rsidRPr="00383994">
        <w:rPr>
          <w:rFonts w:ascii="David" w:hAnsi="David" w:cs="David" w:hint="cs"/>
          <w:sz w:val="24"/>
          <w:szCs w:val="24"/>
          <w:rtl/>
        </w:rPr>
        <w:t xml:space="preserve">הצבעה שאינה נוחה לו או </w:t>
      </w:r>
      <w:r w:rsidR="00E96B0F">
        <w:rPr>
          <w:rFonts w:ascii="David" w:hAnsi="David" w:cs="David" w:hint="cs"/>
          <w:sz w:val="24"/>
          <w:szCs w:val="24"/>
          <w:rtl/>
        </w:rPr>
        <w:t xml:space="preserve"> למי מבין חברי </w:t>
      </w:r>
      <w:r w:rsidR="00B72D4A" w:rsidRPr="00383994">
        <w:rPr>
          <w:rFonts w:ascii="David" w:hAnsi="David" w:cs="David" w:hint="cs"/>
          <w:sz w:val="24"/>
          <w:szCs w:val="24"/>
          <w:rtl/>
        </w:rPr>
        <w:t>סיעתו. התנהלות זו מהווה חריגה קיצונית מסמכות ואף חמור מכך, הי</w:t>
      </w:r>
      <w:r w:rsidR="00BC0054" w:rsidRPr="00383994">
        <w:rPr>
          <w:rFonts w:ascii="David" w:hAnsi="David" w:cs="David" w:hint="cs"/>
          <w:sz w:val="24"/>
          <w:szCs w:val="24"/>
          <w:rtl/>
        </w:rPr>
        <w:t xml:space="preserve">א </w:t>
      </w:r>
      <w:r w:rsidR="00B72D4A" w:rsidRPr="00383994">
        <w:rPr>
          <w:rFonts w:ascii="David" w:hAnsi="David" w:cs="David" w:hint="cs"/>
          <w:sz w:val="24"/>
          <w:szCs w:val="24"/>
          <w:rtl/>
        </w:rPr>
        <w:t xml:space="preserve"> מסמנת השטלתות על ה</w:t>
      </w:r>
      <w:r w:rsidR="00BC0054" w:rsidRPr="00383994">
        <w:rPr>
          <w:rFonts w:ascii="David" w:hAnsi="David" w:cs="David" w:hint="cs"/>
          <w:sz w:val="24"/>
          <w:szCs w:val="24"/>
          <w:rtl/>
        </w:rPr>
        <w:t>ת</w:t>
      </w:r>
      <w:r w:rsidR="00B72D4A" w:rsidRPr="00383994">
        <w:rPr>
          <w:rFonts w:ascii="David" w:hAnsi="David" w:cs="David" w:hint="cs"/>
          <w:sz w:val="24"/>
          <w:szCs w:val="24"/>
          <w:rtl/>
        </w:rPr>
        <w:t xml:space="preserve">הליך הדמוקרטי. </w:t>
      </w:r>
    </w:p>
    <w:p w14:paraId="207FCE38" w14:textId="3F8E67BE" w:rsidR="00F364C4" w:rsidRPr="00F364C4" w:rsidRDefault="00F364C4" w:rsidP="00E96B0F">
      <w:pPr>
        <w:pStyle w:val="a3"/>
        <w:numPr>
          <w:ilvl w:val="0"/>
          <w:numId w:val="5"/>
        </w:numPr>
        <w:bidi/>
        <w:spacing w:before="72" w:after="240" w:line="360" w:lineRule="auto"/>
        <w:ind w:left="357" w:hanging="357"/>
        <w:contextualSpacing w:val="0"/>
        <w:jc w:val="both"/>
        <w:rPr>
          <w:rFonts w:ascii="David" w:hAnsi="David" w:cs="David"/>
          <w:sz w:val="28"/>
          <w:szCs w:val="28"/>
          <w:u w:val="single"/>
        </w:rPr>
      </w:pPr>
      <w:r>
        <w:rPr>
          <w:rFonts w:ascii="David" w:hAnsi="David" w:cs="David" w:hint="cs"/>
          <w:sz w:val="24"/>
          <w:szCs w:val="24"/>
          <w:rtl/>
        </w:rPr>
        <w:t xml:space="preserve">השטלתות זו, המבקשת להשתיק את "התזמורת הפרליאמנטרית" ולשלול את מימוש רצון הבוחר, היא אחת מאותם מקרים חריגים המצדיקים, ואף מחייבים, את התערבותו של בית המשפט בעניינים פנים-פרליאמנטריים. </w:t>
      </w:r>
    </w:p>
    <w:p w14:paraId="6216FE5E" w14:textId="77777777" w:rsidR="008A136E" w:rsidRDefault="008A136E" w:rsidP="00F364C4">
      <w:pPr>
        <w:bidi/>
        <w:spacing w:before="72" w:after="240" w:line="360" w:lineRule="auto"/>
        <w:jc w:val="both"/>
        <w:rPr>
          <w:rFonts w:ascii="David" w:hAnsi="David" w:cs="David"/>
          <w:sz w:val="28"/>
          <w:szCs w:val="28"/>
          <w:u w:val="single"/>
          <w:rtl/>
        </w:rPr>
      </w:pPr>
    </w:p>
    <w:p w14:paraId="552EB3F9" w14:textId="77777777" w:rsidR="00D52F37" w:rsidRPr="00C15A76" w:rsidRDefault="00D52F37" w:rsidP="00D52F37">
      <w:pPr>
        <w:bidi/>
        <w:spacing w:before="72" w:after="240" w:line="360" w:lineRule="auto"/>
        <w:jc w:val="both"/>
        <w:rPr>
          <w:rFonts w:ascii="David" w:hAnsi="David" w:cs="David"/>
          <w:sz w:val="28"/>
          <w:szCs w:val="28"/>
          <w:u w:val="single"/>
        </w:rPr>
      </w:pPr>
    </w:p>
    <w:p w14:paraId="27294A68" w14:textId="77777777" w:rsidR="00C07D24" w:rsidRDefault="00C07D24" w:rsidP="005D0BFC">
      <w:pPr>
        <w:pStyle w:val="a3"/>
        <w:numPr>
          <w:ilvl w:val="0"/>
          <w:numId w:val="30"/>
        </w:numPr>
        <w:bidi/>
        <w:spacing w:line="360" w:lineRule="auto"/>
        <w:ind w:left="324"/>
        <w:jc w:val="both"/>
        <w:rPr>
          <w:rFonts w:ascii="David" w:hAnsi="David" w:cs="David"/>
          <w:b/>
          <w:bCs/>
          <w:sz w:val="36"/>
          <w:szCs w:val="36"/>
          <w:u w:val="single"/>
        </w:rPr>
      </w:pPr>
      <w:r w:rsidRPr="00D51D4C">
        <w:rPr>
          <w:rFonts w:ascii="David" w:hAnsi="David" w:cs="David" w:hint="cs"/>
          <w:b/>
          <w:bCs/>
          <w:sz w:val="36"/>
          <w:szCs w:val="36"/>
          <w:u w:val="single"/>
          <w:rtl/>
        </w:rPr>
        <w:lastRenderedPageBreak/>
        <w:t>עובדות</w:t>
      </w:r>
    </w:p>
    <w:p w14:paraId="7618494D" w14:textId="77777777" w:rsidR="00B421C8" w:rsidRPr="007B7712" w:rsidRDefault="00116CA9" w:rsidP="007B7712">
      <w:pPr>
        <w:pStyle w:val="a3"/>
        <w:numPr>
          <w:ilvl w:val="0"/>
          <w:numId w:val="5"/>
        </w:numPr>
        <w:bidi/>
        <w:spacing w:before="72" w:after="240" w:line="360" w:lineRule="auto"/>
        <w:ind w:left="357" w:hanging="357"/>
        <w:contextualSpacing w:val="0"/>
        <w:jc w:val="both"/>
        <w:rPr>
          <w:rFonts w:ascii="David" w:hAnsi="David" w:cs="David"/>
          <w:sz w:val="24"/>
          <w:szCs w:val="24"/>
        </w:rPr>
      </w:pPr>
      <w:r w:rsidRPr="007B7712">
        <w:rPr>
          <w:rFonts w:ascii="David" w:hAnsi="David" w:cs="David" w:hint="cs"/>
          <w:sz w:val="24"/>
          <w:szCs w:val="24"/>
          <w:rtl/>
        </w:rPr>
        <w:t>ב</w:t>
      </w:r>
      <w:r w:rsidR="003E5CF1" w:rsidRPr="007B7712">
        <w:rPr>
          <w:rFonts w:ascii="David" w:hAnsi="David" w:cs="David"/>
          <w:sz w:val="24"/>
          <w:szCs w:val="24"/>
          <w:rtl/>
        </w:rPr>
        <w:t>יום 28.1.2020</w:t>
      </w:r>
      <w:r w:rsidRPr="007B7712">
        <w:rPr>
          <w:rFonts w:ascii="David" w:hAnsi="David" w:cs="David" w:hint="cs"/>
          <w:sz w:val="24"/>
          <w:szCs w:val="24"/>
          <w:rtl/>
        </w:rPr>
        <w:t xml:space="preserve"> נפל דבר במדינת ישראל: </w:t>
      </w:r>
      <w:r w:rsidR="003E5CF1" w:rsidRPr="007B7712">
        <w:rPr>
          <w:rFonts w:ascii="David" w:hAnsi="David" w:cs="David"/>
          <w:sz w:val="24"/>
          <w:szCs w:val="24"/>
          <w:rtl/>
        </w:rPr>
        <w:t xml:space="preserve">ראש הממשלה בנימין נתניהו הואשם בפלילים </w:t>
      </w:r>
      <w:r w:rsidRPr="007B7712">
        <w:rPr>
          <w:rFonts w:ascii="David" w:hAnsi="David" w:cs="David" w:hint="cs"/>
          <w:sz w:val="24"/>
          <w:szCs w:val="24"/>
          <w:rtl/>
        </w:rPr>
        <w:t>בגין</w:t>
      </w:r>
      <w:r w:rsidR="003E5CF1" w:rsidRPr="007B7712">
        <w:rPr>
          <w:rFonts w:ascii="David" w:hAnsi="David" w:cs="David"/>
          <w:sz w:val="24"/>
          <w:szCs w:val="24"/>
          <w:rtl/>
        </w:rPr>
        <w:t xml:space="preserve"> עבירות של </w:t>
      </w:r>
      <w:r w:rsidRPr="007B7712">
        <w:rPr>
          <w:rFonts w:ascii="David" w:hAnsi="David" w:cs="David" w:hint="cs"/>
          <w:sz w:val="24"/>
          <w:szCs w:val="24"/>
          <w:rtl/>
        </w:rPr>
        <w:t xml:space="preserve">שוחד, </w:t>
      </w:r>
      <w:r w:rsidR="003E5CF1" w:rsidRPr="007B7712">
        <w:rPr>
          <w:rFonts w:ascii="David" w:hAnsi="David" w:cs="David"/>
          <w:sz w:val="24"/>
          <w:szCs w:val="24"/>
          <w:rtl/>
        </w:rPr>
        <w:t>מרמה</w:t>
      </w:r>
      <w:r w:rsidR="00EE285D" w:rsidRPr="007B7712">
        <w:rPr>
          <w:rFonts w:ascii="David" w:hAnsi="David" w:cs="David" w:hint="cs"/>
          <w:sz w:val="24"/>
          <w:szCs w:val="24"/>
          <w:rtl/>
        </w:rPr>
        <w:t xml:space="preserve"> ו</w:t>
      </w:r>
      <w:r w:rsidR="003E5CF1" w:rsidRPr="007B7712">
        <w:rPr>
          <w:rFonts w:ascii="David" w:hAnsi="David" w:cs="David"/>
          <w:sz w:val="24"/>
          <w:szCs w:val="24"/>
          <w:rtl/>
        </w:rPr>
        <w:t>הפרת אמונים</w:t>
      </w:r>
      <w:r w:rsidRPr="007B7712">
        <w:rPr>
          <w:rFonts w:ascii="David" w:hAnsi="David" w:cs="David" w:hint="cs"/>
          <w:sz w:val="24"/>
          <w:szCs w:val="24"/>
          <w:rtl/>
        </w:rPr>
        <w:t xml:space="preserve"> בתיקים ה</w:t>
      </w:r>
      <w:r w:rsidR="00EE285D" w:rsidRPr="007B7712">
        <w:rPr>
          <w:rFonts w:ascii="David" w:hAnsi="David" w:cs="David" w:hint="cs"/>
          <w:sz w:val="24"/>
          <w:szCs w:val="24"/>
          <w:rtl/>
        </w:rPr>
        <w:t>ידועים כ-</w:t>
      </w:r>
      <w:r w:rsidRPr="007B7712">
        <w:rPr>
          <w:rFonts w:ascii="David" w:hAnsi="David" w:cs="David" w:hint="cs"/>
          <w:sz w:val="24"/>
          <w:szCs w:val="24"/>
          <w:rtl/>
        </w:rPr>
        <w:t xml:space="preserve"> "</w:t>
      </w:r>
      <w:r w:rsidR="003E5CF1" w:rsidRPr="007B7712">
        <w:rPr>
          <w:rFonts w:ascii="David" w:hAnsi="David" w:cs="David"/>
          <w:sz w:val="24"/>
          <w:szCs w:val="24"/>
          <w:rtl/>
        </w:rPr>
        <w:t>1,000", "2,000" ו-"4,000</w:t>
      </w:r>
      <w:r w:rsidR="00EE285D" w:rsidRPr="007B7712">
        <w:rPr>
          <w:rFonts w:ascii="David" w:hAnsi="David" w:cs="David" w:hint="cs"/>
          <w:sz w:val="24"/>
          <w:szCs w:val="24"/>
          <w:rtl/>
        </w:rPr>
        <w:t>"</w:t>
      </w:r>
      <w:r w:rsidR="003E5CF1" w:rsidRPr="007B7712">
        <w:rPr>
          <w:rFonts w:ascii="David" w:hAnsi="David" w:cs="David"/>
          <w:sz w:val="24"/>
          <w:szCs w:val="24"/>
          <w:rtl/>
        </w:rPr>
        <w:t>.</w:t>
      </w:r>
      <w:r w:rsidR="00B421C8" w:rsidRPr="007B7712">
        <w:rPr>
          <w:rFonts w:ascii="David" w:hAnsi="David" w:cs="David" w:hint="cs"/>
          <w:sz w:val="24"/>
          <w:szCs w:val="24"/>
          <w:rtl/>
        </w:rPr>
        <w:t xml:space="preserve"> </w:t>
      </w:r>
      <w:r w:rsidR="003E5CF1" w:rsidRPr="007B7712">
        <w:rPr>
          <w:rFonts w:ascii="David" w:hAnsi="David" w:cs="David"/>
          <w:sz w:val="24"/>
          <w:szCs w:val="24"/>
          <w:rtl/>
        </w:rPr>
        <w:t>כתב האישום</w:t>
      </w:r>
      <w:r w:rsidR="00B421C8" w:rsidRPr="007B7712">
        <w:rPr>
          <w:rFonts w:ascii="David" w:hAnsi="David" w:cs="David" w:hint="cs"/>
          <w:sz w:val="24"/>
          <w:szCs w:val="24"/>
          <w:rtl/>
        </w:rPr>
        <w:t xml:space="preserve"> מטיל חשש כבד באשר ל</w:t>
      </w:r>
      <w:r w:rsidR="008708D5" w:rsidRPr="007B7712">
        <w:rPr>
          <w:rFonts w:ascii="David" w:hAnsi="David" w:cs="David" w:hint="cs"/>
          <w:sz w:val="24"/>
          <w:szCs w:val="24"/>
          <w:rtl/>
        </w:rPr>
        <w:t xml:space="preserve">טוהר המידות של נבחר הציבור הבכיר במדינה. </w:t>
      </w:r>
    </w:p>
    <w:p w14:paraId="1CC100CB" w14:textId="77777777" w:rsidR="003E5CF1" w:rsidRPr="007B7712" w:rsidRDefault="003E5CF1" w:rsidP="007B7712">
      <w:pPr>
        <w:pStyle w:val="a3"/>
        <w:numPr>
          <w:ilvl w:val="0"/>
          <w:numId w:val="5"/>
        </w:numPr>
        <w:bidi/>
        <w:spacing w:before="72" w:after="240" w:line="360" w:lineRule="auto"/>
        <w:ind w:left="357" w:hanging="357"/>
        <w:contextualSpacing w:val="0"/>
        <w:jc w:val="both"/>
        <w:rPr>
          <w:rFonts w:ascii="David" w:hAnsi="David" w:cs="David"/>
          <w:sz w:val="24"/>
          <w:szCs w:val="24"/>
        </w:rPr>
      </w:pPr>
      <w:r w:rsidRPr="007B7712">
        <w:rPr>
          <w:rFonts w:ascii="David" w:hAnsi="David" w:cs="David"/>
          <w:sz w:val="24"/>
          <w:szCs w:val="24"/>
          <w:rtl/>
        </w:rPr>
        <w:t>כידוע, החשדות כנגד ראש הממשלה אינ</w:t>
      </w:r>
      <w:r w:rsidR="00116CA9" w:rsidRPr="007B7712">
        <w:rPr>
          <w:rFonts w:ascii="David" w:hAnsi="David" w:cs="David" w:hint="cs"/>
          <w:sz w:val="24"/>
          <w:szCs w:val="24"/>
          <w:rtl/>
        </w:rPr>
        <w:t>ם</w:t>
      </w:r>
      <w:r w:rsidRPr="007B7712">
        <w:rPr>
          <w:rFonts w:ascii="David" w:hAnsi="David" w:cs="David"/>
          <w:sz w:val="24"/>
          <w:szCs w:val="24"/>
          <w:rtl/>
        </w:rPr>
        <w:t xml:space="preserve"> מתמצ</w:t>
      </w:r>
      <w:r w:rsidR="00116CA9" w:rsidRPr="007B7712">
        <w:rPr>
          <w:rFonts w:ascii="David" w:hAnsi="David" w:cs="David" w:hint="cs"/>
          <w:sz w:val="24"/>
          <w:szCs w:val="24"/>
          <w:rtl/>
        </w:rPr>
        <w:t>ים</w:t>
      </w:r>
      <w:r w:rsidRPr="007B7712">
        <w:rPr>
          <w:rFonts w:ascii="David" w:hAnsi="David" w:cs="David"/>
          <w:sz w:val="24"/>
          <w:szCs w:val="24"/>
          <w:rtl/>
        </w:rPr>
        <w:t xml:space="preserve"> בכתב האישום שהוגש, </w:t>
      </w:r>
      <w:r w:rsidR="00116CA9" w:rsidRPr="007B7712">
        <w:rPr>
          <w:rFonts w:ascii="David" w:hAnsi="David" w:cs="David" w:hint="cs"/>
          <w:sz w:val="24"/>
          <w:szCs w:val="24"/>
          <w:rtl/>
        </w:rPr>
        <w:t>וראש הממשלה נח</w:t>
      </w:r>
      <w:r w:rsidR="002F45FB" w:rsidRPr="007B7712">
        <w:rPr>
          <w:rFonts w:ascii="David" w:hAnsi="David" w:cs="David" w:hint="cs"/>
          <w:sz w:val="24"/>
          <w:szCs w:val="24"/>
          <w:rtl/>
        </w:rPr>
        <w:t>שד</w:t>
      </w:r>
      <w:r w:rsidR="00116CA9" w:rsidRPr="007B7712">
        <w:rPr>
          <w:rFonts w:ascii="David" w:hAnsi="David" w:cs="David" w:hint="cs"/>
          <w:sz w:val="24"/>
          <w:szCs w:val="24"/>
          <w:rtl/>
        </w:rPr>
        <w:t xml:space="preserve"> </w:t>
      </w:r>
      <w:r w:rsidR="002F45FB" w:rsidRPr="007B7712">
        <w:rPr>
          <w:rFonts w:ascii="David" w:hAnsi="David" w:cs="David" w:hint="cs"/>
          <w:sz w:val="24"/>
          <w:szCs w:val="24"/>
          <w:rtl/>
        </w:rPr>
        <w:t>ב</w:t>
      </w:r>
      <w:r w:rsidR="00116CA9" w:rsidRPr="007B7712">
        <w:rPr>
          <w:rFonts w:ascii="David" w:hAnsi="David" w:cs="David" w:hint="cs"/>
          <w:sz w:val="24"/>
          <w:szCs w:val="24"/>
          <w:rtl/>
        </w:rPr>
        <w:t>פרשות שחיתות נוספות</w:t>
      </w:r>
      <w:r w:rsidR="00B421C8" w:rsidRPr="007B7712">
        <w:rPr>
          <w:rFonts w:ascii="David" w:hAnsi="David" w:cs="David" w:hint="cs"/>
          <w:sz w:val="24"/>
          <w:szCs w:val="24"/>
          <w:rtl/>
        </w:rPr>
        <w:t xml:space="preserve">, </w:t>
      </w:r>
      <w:r w:rsidRPr="007B7712">
        <w:rPr>
          <w:rFonts w:ascii="David" w:hAnsi="David" w:cs="David"/>
          <w:sz w:val="24"/>
          <w:szCs w:val="24"/>
          <w:rtl/>
        </w:rPr>
        <w:t>"פרשת הצוללות וכלי השיט"</w:t>
      </w:r>
      <w:r w:rsidR="00116CA9" w:rsidRPr="007B7712">
        <w:rPr>
          <w:rFonts w:ascii="David" w:hAnsi="David" w:cs="David" w:hint="cs"/>
          <w:sz w:val="24"/>
          <w:szCs w:val="24"/>
          <w:rtl/>
        </w:rPr>
        <w:t>,</w:t>
      </w:r>
      <w:r w:rsidRPr="007B7712">
        <w:rPr>
          <w:rFonts w:ascii="David" w:hAnsi="David" w:cs="David"/>
          <w:sz w:val="24"/>
          <w:szCs w:val="24"/>
          <w:rtl/>
        </w:rPr>
        <w:t xml:space="preserve"> </w:t>
      </w:r>
      <w:r w:rsidR="00116CA9" w:rsidRPr="007B7712">
        <w:rPr>
          <w:rFonts w:ascii="David" w:hAnsi="David" w:cs="David" w:hint="cs"/>
          <w:sz w:val="24"/>
          <w:szCs w:val="24"/>
          <w:rtl/>
        </w:rPr>
        <w:t>המכונה גם "</w:t>
      </w:r>
      <w:r w:rsidRPr="007B7712">
        <w:rPr>
          <w:rFonts w:ascii="David" w:hAnsi="David" w:cs="David"/>
          <w:sz w:val="24"/>
          <w:szCs w:val="24"/>
          <w:rtl/>
        </w:rPr>
        <w:t>תיק "3,000"</w:t>
      </w:r>
      <w:r w:rsidR="00EE285D" w:rsidRPr="007B7712">
        <w:rPr>
          <w:rFonts w:ascii="David" w:hAnsi="David" w:cs="David" w:hint="cs"/>
          <w:sz w:val="24"/>
          <w:szCs w:val="24"/>
          <w:rtl/>
        </w:rPr>
        <w:t xml:space="preserve"> ו"פרשת המניות"</w:t>
      </w:r>
      <w:r w:rsidRPr="007B7712">
        <w:rPr>
          <w:rFonts w:ascii="David" w:hAnsi="David" w:cs="David"/>
          <w:sz w:val="24"/>
          <w:szCs w:val="24"/>
          <w:rtl/>
        </w:rPr>
        <w:t xml:space="preserve">. </w:t>
      </w:r>
      <w:r w:rsidR="00EE285D" w:rsidRPr="007B7712">
        <w:rPr>
          <w:rFonts w:ascii="David" w:hAnsi="David" w:cs="David" w:hint="cs"/>
          <w:sz w:val="24"/>
          <w:szCs w:val="24"/>
          <w:rtl/>
        </w:rPr>
        <w:t>תיק 3,000</w:t>
      </w:r>
      <w:r w:rsidR="00B421C8" w:rsidRPr="007B7712">
        <w:rPr>
          <w:rFonts w:ascii="David" w:hAnsi="David" w:cs="David" w:hint="cs"/>
          <w:sz w:val="24"/>
          <w:szCs w:val="24"/>
          <w:rtl/>
        </w:rPr>
        <w:t xml:space="preserve"> לא </w:t>
      </w:r>
      <w:r w:rsidR="00EE285D" w:rsidRPr="007B7712">
        <w:rPr>
          <w:rFonts w:ascii="David" w:hAnsi="David" w:cs="David" w:hint="cs"/>
          <w:sz w:val="24"/>
          <w:szCs w:val="24"/>
          <w:rtl/>
        </w:rPr>
        <w:t>נכלל בכתב האישום נגד ראש הממשלה</w:t>
      </w:r>
      <w:r w:rsidR="00383994" w:rsidRPr="007B7712">
        <w:rPr>
          <w:rFonts w:ascii="David" w:hAnsi="David" w:cs="David" w:hint="cs"/>
          <w:sz w:val="24"/>
          <w:szCs w:val="24"/>
          <w:rtl/>
        </w:rPr>
        <w:t>,</w:t>
      </w:r>
      <w:r w:rsidR="002F45FB" w:rsidRPr="007B7712">
        <w:rPr>
          <w:rFonts w:ascii="David" w:hAnsi="David" w:cs="David" w:hint="cs"/>
          <w:sz w:val="24"/>
          <w:szCs w:val="24"/>
          <w:rtl/>
        </w:rPr>
        <w:t xml:space="preserve"> ולפני שבוע, ב</w:t>
      </w:r>
      <w:r w:rsidR="00EE285D" w:rsidRPr="007B7712">
        <w:rPr>
          <w:rFonts w:ascii="David" w:hAnsi="David" w:cs="David" w:hint="cs"/>
          <w:sz w:val="24"/>
          <w:szCs w:val="24"/>
          <w:rtl/>
        </w:rPr>
        <w:t>יום 15.10.2020</w:t>
      </w:r>
      <w:r w:rsidR="002F45FB" w:rsidRPr="007B7712">
        <w:rPr>
          <w:rFonts w:ascii="David" w:hAnsi="David" w:cs="David" w:hint="cs"/>
          <w:sz w:val="24"/>
          <w:szCs w:val="24"/>
          <w:rtl/>
        </w:rPr>
        <w:t>,</w:t>
      </w:r>
      <w:r w:rsidR="00EE285D" w:rsidRPr="007B7712">
        <w:rPr>
          <w:rFonts w:ascii="David" w:hAnsi="David" w:cs="David" w:hint="cs"/>
          <w:sz w:val="24"/>
          <w:szCs w:val="24"/>
          <w:rtl/>
        </w:rPr>
        <w:t xml:space="preserve"> הודיע היועץ המשפטי לממשלה </w:t>
      </w:r>
      <w:r w:rsidR="00383994" w:rsidRPr="007B7712">
        <w:rPr>
          <w:rFonts w:ascii="David" w:hAnsi="David" w:cs="David" w:hint="cs"/>
          <w:sz w:val="24"/>
          <w:szCs w:val="24"/>
          <w:rtl/>
        </w:rPr>
        <w:t xml:space="preserve">ד"ר </w:t>
      </w:r>
      <w:r w:rsidR="00EE285D" w:rsidRPr="007B7712">
        <w:rPr>
          <w:rFonts w:ascii="David" w:hAnsi="David" w:cs="David" w:hint="cs"/>
          <w:sz w:val="24"/>
          <w:szCs w:val="24"/>
          <w:rtl/>
        </w:rPr>
        <w:t>אביחי מנדלבליט על סגירת התיק נגד ראש הממשלה</w:t>
      </w:r>
      <w:r w:rsidR="002F45FB" w:rsidRPr="007B7712">
        <w:rPr>
          <w:rFonts w:ascii="David" w:hAnsi="David" w:cs="David" w:hint="cs"/>
          <w:sz w:val="24"/>
          <w:szCs w:val="24"/>
          <w:rtl/>
        </w:rPr>
        <w:t>,</w:t>
      </w:r>
      <w:r w:rsidR="00EE285D" w:rsidRPr="007B7712">
        <w:rPr>
          <w:rFonts w:ascii="David" w:hAnsi="David" w:cs="David" w:hint="cs"/>
          <w:sz w:val="24"/>
          <w:szCs w:val="24"/>
          <w:rtl/>
        </w:rPr>
        <w:t xml:space="preserve"> גם בפרשת המניות.</w:t>
      </w:r>
    </w:p>
    <w:p w14:paraId="33481BED" w14:textId="696B80EC" w:rsidR="002F45FB" w:rsidRPr="007B7712" w:rsidRDefault="002F45FB" w:rsidP="00D52F37">
      <w:pPr>
        <w:pStyle w:val="a3"/>
        <w:numPr>
          <w:ilvl w:val="0"/>
          <w:numId w:val="5"/>
        </w:numPr>
        <w:bidi/>
        <w:spacing w:before="72" w:after="240" w:line="360" w:lineRule="auto"/>
        <w:ind w:left="357" w:hanging="357"/>
        <w:contextualSpacing w:val="0"/>
        <w:jc w:val="both"/>
        <w:rPr>
          <w:rFonts w:ascii="David" w:hAnsi="David" w:cs="David"/>
          <w:sz w:val="24"/>
          <w:szCs w:val="24"/>
        </w:rPr>
      </w:pPr>
      <w:r w:rsidRPr="007B7712">
        <w:rPr>
          <w:rFonts w:ascii="David" w:hAnsi="David" w:cs="David" w:hint="cs"/>
          <w:sz w:val="24"/>
          <w:szCs w:val="24"/>
          <w:rtl/>
        </w:rPr>
        <w:t xml:space="preserve">על רקע התפתחות אחרונה זו, החליטה </w:t>
      </w:r>
      <w:r w:rsidR="003E5CF1" w:rsidRPr="007B7712">
        <w:rPr>
          <w:rFonts w:ascii="David" w:hAnsi="David" w:cs="David"/>
          <w:sz w:val="24"/>
          <w:szCs w:val="24"/>
          <w:rtl/>
        </w:rPr>
        <w:t xml:space="preserve">העותרת </w:t>
      </w:r>
      <w:r w:rsidR="00D52F37">
        <w:rPr>
          <w:rFonts w:ascii="David" w:hAnsi="David" w:cs="David" w:hint="cs"/>
          <w:sz w:val="24"/>
          <w:szCs w:val="24"/>
          <w:rtl/>
        </w:rPr>
        <w:t>2 ח</w:t>
      </w:r>
      <w:r w:rsidR="003E5CF1" w:rsidRPr="007B7712">
        <w:rPr>
          <w:rFonts w:ascii="David" w:hAnsi="David" w:cs="David"/>
          <w:sz w:val="24"/>
          <w:szCs w:val="24"/>
          <w:rtl/>
        </w:rPr>
        <w:t xml:space="preserve">ה"כ תמר זנדברג, </w:t>
      </w:r>
      <w:r w:rsidRPr="007B7712">
        <w:rPr>
          <w:rFonts w:ascii="David" w:hAnsi="David" w:cs="David" w:hint="cs"/>
          <w:sz w:val="24"/>
          <w:szCs w:val="24"/>
          <w:rtl/>
        </w:rPr>
        <w:t xml:space="preserve">להעלות לסדר היום של הכנסת </w:t>
      </w:r>
      <w:r w:rsidR="003E5CF1" w:rsidRPr="007B7712">
        <w:rPr>
          <w:rFonts w:ascii="David" w:hAnsi="David" w:cs="David"/>
          <w:sz w:val="24"/>
          <w:szCs w:val="24"/>
          <w:rtl/>
        </w:rPr>
        <w:t xml:space="preserve">הצעת חוק פרטית </w:t>
      </w:r>
      <w:r w:rsidR="00EE285D" w:rsidRPr="007B7712">
        <w:rPr>
          <w:rFonts w:ascii="David" w:hAnsi="David" w:cs="David" w:hint="cs"/>
          <w:sz w:val="24"/>
          <w:szCs w:val="24"/>
          <w:rtl/>
        </w:rPr>
        <w:t>להקמת</w:t>
      </w:r>
      <w:r w:rsidR="003E5CF1" w:rsidRPr="007B7712">
        <w:rPr>
          <w:rFonts w:ascii="David" w:hAnsi="David" w:cs="David"/>
          <w:sz w:val="24"/>
          <w:szCs w:val="24"/>
          <w:rtl/>
        </w:rPr>
        <w:t xml:space="preserve"> ועדת חקירה פרלמנטרית לבחינת פרשת הצוללות וכלי השייט, אשר </w:t>
      </w:r>
      <w:r w:rsidRPr="007B7712">
        <w:rPr>
          <w:rFonts w:ascii="David" w:hAnsi="David" w:cs="David" w:hint="cs"/>
          <w:sz w:val="24"/>
          <w:szCs w:val="24"/>
          <w:rtl/>
        </w:rPr>
        <w:t>ת</w:t>
      </w:r>
      <w:r w:rsidRPr="007B7712">
        <w:rPr>
          <w:rFonts w:ascii="David" w:hAnsi="David" w:cs="David"/>
          <w:sz w:val="24"/>
          <w:szCs w:val="24"/>
          <w:rtl/>
        </w:rPr>
        <w:t xml:space="preserve">ובא </w:t>
      </w:r>
      <w:r w:rsidR="003E5CF1" w:rsidRPr="007B7712">
        <w:rPr>
          <w:rFonts w:ascii="David" w:hAnsi="David" w:cs="David"/>
          <w:sz w:val="24"/>
          <w:szCs w:val="24"/>
          <w:rtl/>
        </w:rPr>
        <w:t>להצבעה במליאת הכנסת.</w:t>
      </w:r>
      <w:r w:rsidR="00EE285D" w:rsidRPr="007B7712">
        <w:rPr>
          <w:rFonts w:ascii="David" w:hAnsi="David" w:cs="David" w:hint="cs"/>
          <w:sz w:val="24"/>
          <w:szCs w:val="24"/>
          <w:rtl/>
        </w:rPr>
        <w:t xml:space="preserve"> </w:t>
      </w:r>
      <w:r w:rsidRPr="007B7712">
        <w:rPr>
          <w:rFonts w:ascii="David" w:hAnsi="David" w:cs="David" w:hint="cs"/>
          <w:sz w:val="24"/>
          <w:szCs w:val="24"/>
          <w:rtl/>
        </w:rPr>
        <w:t>העותרים</w:t>
      </w:r>
      <w:r w:rsidR="00EE285D" w:rsidRPr="007B7712">
        <w:rPr>
          <w:rFonts w:ascii="David" w:hAnsi="David" w:cs="David" w:hint="cs"/>
          <w:sz w:val="24"/>
          <w:szCs w:val="24"/>
          <w:rtl/>
        </w:rPr>
        <w:t xml:space="preserve"> רואים חשיבות רב</w:t>
      </w:r>
      <w:r w:rsidRPr="007B7712">
        <w:rPr>
          <w:rFonts w:ascii="David" w:hAnsi="David" w:cs="David" w:hint="cs"/>
          <w:sz w:val="24"/>
          <w:szCs w:val="24"/>
          <w:rtl/>
        </w:rPr>
        <w:t>תי</w:t>
      </w:r>
      <w:r w:rsidR="00EE285D" w:rsidRPr="007B7712">
        <w:rPr>
          <w:rFonts w:ascii="David" w:hAnsi="David" w:cs="David" w:hint="cs"/>
          <w:sz w:val="24"/>
          <w:szCs w:val="24"/>
          <w:rtl/>
        </w:rPr>
        <w:t xml:space="preserve"> בהקמת הוועדה, כא</w:t>
      </w:r>
      <w:r w:rsidRPr="007B7712">
        <w:rPr>
          <w:rFonts w:ascii="David" w:hAnsi="David" w:cs="David" w:hint="cs"/>
          <w:sz w:val="24"/>
          <w:szCs w:val="24"/>
          <w:rtl/>
        </w:rPr>
        <w:t>שר לטעמם לא נעשה די להגיע לחקר האמת בפרשת הצוללות</w:t>
      </w:r>
      <w:r w:rsidR="00EE285D" w:rsidRPr="007B7712">
        <w:rPr>
          <w:rFonts w:ascii="David" w:hAnsi="David" w:cs="David" w:hint="cs"/>
          <w:sz w:val="24"/>
          <w:szCs w:val="24"/>
          <w:rtl/>
        </w:rPr>
        <w:t xml:space="preserve">. העותרים סבורים כי חקירה שקופה ויסודית </w:t>
      </w:r>
      <w:r w:rsidRPr="007B7712">
        <w:rPr>
          <w:rFonts w:ascii="David" w:hAnsi="David" w:cs="David" w:hint="cs"/>
          <w:sz w:val="24"/>
          <w:szCs w:val="24"/>
          <w:rtl/>
        </w:rPr>
        <w:t xml:space="preserve">של חומר הראיות </w:t>
      </w:r>
      <w:r w:rsidR="00EE285D" w:rsidRPr="007B7712">
        <w:rPr>
          <w:rFonts w:ascii="David" w:hAnsi="David" w:cs="David" w:hint="cs"/>
          <w:sz w:val="24"/>
          <w:szCs w:val="24"/>
          <w:rtl/>
        </w:rPr>
        <w:t xml:space="preserve">על ידי ועדת חקירה פרליאמנטרית נחוצה </w:t>
      </w:r>
      <w:r w:rsidRPr="007B7712">
        <w:rPr>
          <w:rFonts w:ascii="David" w:hAnsi="David" w:cs="David" w:hint="cs"/>
          <w:sz w:val="24"/>
          <w:szCs w:val="24"/>
          <w:rtl/>
        </w:rPr>
        <w:t>ל</w:t>
      </w:r>
      <w:r w:rsidR="00EE285D" w:rsidRPr="007B7712">
        <w:rPr>
          <w:rFonts w:ascii="David" w:hAnsi="David" w:cs="David" w:hint="cs"/>
          <w:sz w:val="24"/>
          <w:szCs w:val="24"/>
          <w:rtl/>
        </w:rPr>
        <w:t>עשיית צדק</w:t>
      </w:r>
      <w:r w:rsidRPr="007B7712">
        <w:rPr>
          <w:rFonts w:ascii="David" w:hAnsi="David" w:cs="David" w:hint="cs"/>
          <w:sz w:val="24"/>
          <w:szCs w:val="24"/>
          <w:rtl/>
        </w:rPr>
        <w:t xml:space="preserve"> ושיקום אמון הציבור בנבחריו.</w:t>
      </w:r>
    </w:p>
    <w:p w14:paraId="70642511" w14:textId="4AF6E330" w:rsidR="003E5CF1" w:rsidRPr="007B7712" w:rsidRDefault="002F45FB" w:rsidP="00E96B0F">
      <w:pPr>
        <w:numPr>
          <w:ilvl w:val="0"/>
          <w:numId w:val="5"/>
        </w:numPr>
        <w:bidi/>
        <w:spacing w:before="72" w:after="240" w:line="360" w:lineRule="auto"/>
        <w:jc w:val="both"/>
        <w:rPr>
          <w:rFonts w:ascii="David" w:hAnsi="David" w:cs="David"/>
          <w:sz w:val="24"/>
          <w:szCs w:val="24"/>
        </w:rPr>
      </w:pPr>
      <w:r w:rsidRPr="007B7712">
        <w:rPr>
          <w:rFonts w:ascii="David" w:hAnsi="David" w:cs="David" w:hint="cs"/>
          <w:sz w:val="24"/>
          <w:szCs w:val="24"/>
          <w:rtl/>
        </w:rPr>
        <w:t xml:space="preserve">נקדים את המאוחר ונאמר כי הצעה זו </w:t>
      </w:r>
      <w:r w:rsidRPr="007B7712">
        <w:rPr>
          <w:rFonts w:ascii="David" w:hAnsi="David" w:cs="David" w:hint="cs"/>
          <w:b/>
          <w:bCs/>
          <w:sz w:val="24"/>
          <w:szCs w:val="24"/>
          <w:rtl/>
        </w:rPr>
        <w:t>אושרה</w:t>
      </w:r>
      <w:r w:rsidRPr="007B7712">
        <w:rPr>
          <w:rFonts w:ascii="David" w:hAnsi="David" w:cs="David" w:hint="cs"/>
          <w:sz w:val="24"/>
          <w:szCs w:val="24"/>
          <w:rtl/>
        </w:rPr>
        <w:t xml:space="preserve"> על ידי מליאת הכנסת </w:t>
      </w:r>
      <w:r w:rsidR="00E96B0F">
        <w:rPr>
          <w:rFonts w:ascii="David" w:hAnsi="David" w:cs="David" w:hint="cs"/>
          <w:sz w:val="24"/>
          <w:szCs w:val="24"/>
          <w:rtl/>
        </w:rPr>
        <w:t xml:space="preserve">כדין. </w:t>
      </w:r>
      <w:r w:rsidRPr="007B7712">
        <w:rPr>
          <w:rFonts w:ascii="David" w:hAnsi="David" w:cs="David" w:hint="cs"/>
          <w:sz w:val="24"/>
          <w:szCs w:val="24"/>
          <w:rtl/>
        </w:rPr>
        <w:t xml:space="preserve">במחטף </w:t>
      </w:r>
      <w:r>
        <w:rPr>
          <w:rFonts w:ascii="David" w:hAnsi="David" w:cs="David" w:hint="cs"/>
          <w:sz w:val="24"/>
          <w:szCs w:val="24"/>
          <w:rtl/>
        </w:rPr>
        <w:t>בלתי חוקי בעליל,</w:t>
      </w:r>
      <w:r w:rsidRPr="007B7712">
        <w:rPr>
          <w:rFonts w:ascii="David" w:hAnsi="David" w:cs="David" w:hint="cs"/>
          <w:sz w:val="24"/>
          <w:szCs w:val="24"/>
          <w:rtl/>
        </w:rPr>
        <w:t xml:space="preserve"> התוצאה </w:t>
      </w:r>
      <w:r w:rsidR="00E96B0F">
        <w:rPr>
          <w:rFonts w:ascii="David" w:hAnsi="David" w:cs="David" w:hint="cs"/>
          <w:sz w:val="24"/>
          <w:szCs w:val="24"/>
          <w:rtl/>
        </w:rPr>
        <w:t xml:space="preserve">זו </w:t>
      </w:r>
      <w:r w:rsidRPr="007B7712">
        <w:rPr>
          <w:rFonts w:ascii="David" w:hAnsi="David" w:cs="David" w:hint="cs"/>
          <w:sz w:val="24"/>
          <w:szCs w:val="24"/>
          <w:rtl/>
        </w:rPr>
        <w:t>בוטלה ביוזמת חבר סיעתו של ראש הממשלה,</w:t>
      </w:r>
      <w:r w:rsidR="00E96B0F">
        <w:rPr>
          <w:rFonts w:ascii="David" w:hAnsi="David" w:cs="David" w:hint="cs"/>
          <w:sz w:val="24"/>
          <w:szCs w:val="24"/>
          <w:rtl/>
        </w:rPr>
        <w:t xml:space="preserve"> הוא </w:t>
      </w:r>
      <w:r w:rsidRPr="007B7712">
        <w:rPr>
          <w:rFonts w:ascii="David" w:hAnsi="David" w:cs="David" w:hint="cs"/>
          <w:sz w:val="24"/>
          <w:szCs w:val="24"/>
          <w:rtl/>
        </w:rPr>
        <w:t xml:space="preserve"> המשיב 1.  </w:t>
      </w:r>
    </w:p>
    <w:p w14:paraId="4CEEF270" w14:textId="10F15458" w:rsidR="00F364C4" w:rsidRDefault="00F364C4" w:rsidP="00D52F37">
      <w:pPr>
        <w:numPr>
          <w:ilvl w:val="0"/>
          <w:numId w:val="5"/>
        </w:numPr>
        <w:bidi/>
        <w:spacing w:before="72" w:after="240" w:line="360" w:lineRule="auto"/>
        <w:jc w:val="both"/>
        <w:rPr>
          <w:rFonts w:ascii="David" w:hAnsi="David" w:cs="David"/>
          <w:sz w:val="24"/>
          <w:szCs w:val="24"/>
        </w:rPr>
      </w:pPr>
      <w:r w:rsidRPr="007977EE">
        <w:rPr>
          <w:rFonts w:ascii="David" w:hAnsi="David" w:cs="David" w:hint="cs"/>
          <w:sz w:val="24"/>
          <w:szCs w:val="24"/>
          <w:rtl/>
        </w:rPr>
        <w:t xml:space="preserve">ביום 21.10.2020 </w:t>
      </w:r>
      <w:r w:rsidR="00995313" w:rsidRPr="007977EE">
        <w:rPr>
          <w:rFonts w:ascii="David" w:hAnsi="David" w:cs="David" w:hint="cs"/>
          <w:sz w:val="24"/>
          <w:szCs w:val="24"/>
          <w:rtl/>
        </w:rPr>
        <w:t>בסביבות השעה 14:20</w:t>
      </w:r>
      <w:r>
        <w:rPr>
          <w:rFonts w:ascii="David" w:hAnsi="David" w:cs="David" w:hint="cs"/>
          <w:sz w:val="24"/>
          <w:szCs w:val="24"/>
          <w:rtl/>
        </w:rPr>
        <w:t>, הועלתה הצע</w:t>
      </w:r>
      <w:r w:rsidR="002F45FB">
        <w:rPr>
          <w:rFonts w:ascii="David" w:hAnsi="David" w:cs="David" w:hint="cs"/>
          <w:sz w:val="24"/>
          <w:szCs w:val="24"/>
          <w:rtl/>
        </w:rPr>
        <w:t xml:space="preserve">תה של העותרת </w:t>
      </w:r>
      <w:r w:rsidR="00D52F37">
        <w:rPr>
          <w:rFonts w:ascii="David" w:hAnsi="David" w:cs="David" w:hint="cs"/>
          <w:sz w:val="24"/>
          <w:szCs w:val="24"/>
          <w:rtl/>
        </w:rPr>
        <w:t>2</w:t>
      </w:r>
      <w:r w:rsidR="002F45FB">
        <w:rPr>
          <w:rFonts w:ascii="David" w:hAnsi="David" w:cs="David" w:hint="cs"/>
          <w:sz w:val="24"/>
          <w:szCs w:val="24"/>
          <w:rtl/>
        </w:rPr>
        <w:t xml:space="preserve"> </w:t>
      </w:r>
      <w:r>
        <w:rPr>
          <w:rFonts w:ascii="David" w:hAnsi="David" w:cs="David" w:hint="cs"/>
          <w:sz w:val="24"/>
          <w:szCs w:val="24"/>
          <w:rtl/>
        </w:rPr>
        <w:t>להקמת ועדת החקירה על סדר היום של מליאת הכנסת.</w:t>
      </w:r>
      <w:r w:rsidR="00C52F8D">
        <w:rPr>
          <w:rFonts w:ascii="David" w:hAnsi="David" w:cs="David" w:hint="cs"/>
          <w:sz w:val="24"/>
          <w:szCs w:val="24"/>
          <w:rtl/>
        </w:rPr>
        <w:t xml:space="preserve"> </w:t>
      </w:r>
      <w:r w:rsidR="0054269B">
        <w:rPr>
          <w:rFonts w:ascii="David" w:hAnsi="David" w:cs="David" w:hint="cs"/>
          <w:sz w:val="24"/>
          <w:szCs w:val="24"/>
          <w:rtl/>
        </w:rPr>
        <w:t>לאחר שאחרון</w:t>
      </w:r>
      <w:r w:rsidR="00C52F8D">
        <w:rPr>
          <w:rFonts w:ascii="David" w:hAnsi="David" w:cs="David" w:hint="cs"/>
          <w:sz w:val="24"/>
          <w:szCs w:val="24"/>
          <w:rtl/>
        </w:rPr>
        <w:t xml:space="preserve"> הנואמים</w:t>
      </w:r>
      <w:r w:rsidR="0054269B">
        <w:rPr>
          <w:rFonts w:ascii="David" w:hAnsi="David" w:cs="David" w:hint="cs"/>
          <w:sz w:val="24"/>
          <w:szCs w:val="24"/>
          <w:rtl/>
        </w:rPr>
        <w:t xml:space="preserve"> </w:t>
      </w:r>
      <w:r w:rsidR="00C52F8D">
        <w:rPr>
          <w:rFonts w:ascii="David" w:hAnsi="David" w:cs="David" w:hint="cs"/>
          <w:sz w:val="24"/>
          <w:szCs w:val="24"/>
          <w:rtl/>
        </w:rPr>
        <w:t>,</w:t>
      </w:r>
      <w:r w:rsidR="0054269B">
        <w:rPr>
          <w:rFonts w:ascii="David" w:hAnsi="David" w:cs="David" w:hint="cs"/>
          <w:sz w:val="24"/>
          <w:szCs w:val="24"/>
          <w:rtl/>
        </w:rPr>
        <w:t xml:space="preserve">חה"כ </w:t>
      </w:r>
      <w:r w:rsidR="00C52F8D">
        <w:rPr>
          <w:rFonts w:ascii="David" w:hAnsi="David" w:cs="David" w:hint="cs"/>
          <w:sz w:val="24"/>
          <w:szCs w:val="24"/>
          <w:rtl/>
        </w:rPr>
        <w:t>השר דודי אמסלם</w:t>
      </w:r>
      <w:r w:rsidR="0054269B">
        <w:rPr>
          <w:rFonts w:ascii="David" w:hAnsi="David" w:cs="David" w:hint="cs"/>
          <w:sz w:val="24"/>
          <w:szCs w:val="24"/>
          <w:rtl/>
        </w:rPr>
        <w:t>,</w:t>
      </w:r>
      <w:r w:rsidR="00C52F8D">
        <w:rPr>
          <w:rFonts w:ascii="David" w:hAnsi="David" w:cs="David" w:hint="cs"/>
          <w:sz w:val="24"/>
          <w:szCs w:val="24"/>
          <w:rtl/>
        </w:rPr>
        <w:t xml:space="preserve"> </w:t>
      </w:r>
      <w:r w:rsidR="0054269B">
        <w:rPr>
          <w:rFonts w:ascii="David" w:hAnsi="David" w:cs="David" w:hint="cs"/>
          <w:sz w:val="24"/>
          <w:szCs w:val="24"/>
          <w:rtl/>
        </w:rPr>
        <w:t>סיים את דבריו, החלה ההתארגנות</w:t>
      </w:r>
      <w:r w:rsidR="00C52F8D">
        <w:rPr>
          <w:rFonts w:ascii="David" w:hAnsi="David" w:cs="David" w:hint="cs"/>
          <w:sz w:val="24"/>
          <w:szCs w:val="24"/>
          <w:rtl/>
        </w:rPr>
        <w:t xml:space="preserve"> להצבעה.</w:t>
      </w:r>
      <w:r>
        <w:rPr>
          <w:rFonts w:ascii="David" w:hAnsi="David" w:cs="David" w:hint="cs"/>
          <w:sz w:val="24"/>
          <w:szCs w:val="24"/>
          <w:rtl/>
        </w:rPr>
        <w:t xml:space="preserve"> </w:t>
      </w:r>
      <w:r w:rsidR="002F45FB">
        <w:rPr>
          <w:rFonts w:ascii="David" w:hAnsi="David" w:cs="David" w:hint="cs"/>
          <w:sz w:val="24"/>
          <w:szCs w:val="24"/>
          <w:rtl/>
        </w:rPr>
        <w:t>חה"כ מנסור עבאס, סגן יו"ר הכנסת (</w:t>
      </w:r>
      <w:r>
        <w:rPr>
          <w:rFonts w:ascii="David" w:hAnsi="David" w:cs="David" w:hint="cs"/>
          <w:sz w:val="24"/>
          <w:szCs w:val="24"/>
          <w:rtl/>
        </w:rPr>
        <w:t>המשיב 2</w:t>
      </w:r>
      <w:r w:rsidR="002F45FB">
        <w:rPr>
          <w:rFonts w:ascii="David" w:hAnsi="David" w:cs="David" w:hint="cs"/>
          <w:sz w:val="24"/>
          <w:szCs w:val="24"/>
          <w:rtl/>
        </w:rPr>
        <w:t>)</w:t>
      </w:r>
      <w:r w:rsidR="00995313">
        <w:rPr>
          <w:rFonts w:ascii="David" w:hAnsi="David" w:cs="David" w:hint="cs"/>
          <w:sz w:val="24"/>
          <w:szCs w:val="24"/>
          <w:rtl/>
        </w:rPr>
        <w:t xml:space="preserve"> ישב בדוכן יושב ראש הכנסת</w:t>
      </w:r>
      <w:r>
        <w:rPr>
          <w:rFonts w:ascii="David" w:hAnsi="David" w:cs="David" w:hint="cs"/>
          <w:sz w:val="24"/>
          <w:szCs w:val="24"/>
          <w:rtl/>
        </w:rPr>
        <w:t xml:space="preserve"> </w:t>
      </w:r>
      <w:r w:rsidR="00995313">
        <w:rPr>
          <w:rFonts w:ascii="David" w:hAnsi="David" w:cs="David" w:hint="cs"/>
          <w:sz w:val="24"/>
          <w:szCs w:val="24"/>
          <w:rtl/>
        </w:rPr>
        <w:t>ו</w:t>
      </w:r>
      <w:r>
        <w:rPr>
          <w:rFonts w:ascii="David" w:hAnsi="David" w:cs="David" w:hint="cs"/>
          <w:sz w:val="24"/>
          <w:szCs w:val="24"/>
          <w:rtl/>
        </w:rPr>
        <w:t>ניהל את ההצבעה.</w:t>
      </w:r>
      <w:r w:rsidR="002E3A53">
        <w:rPr>
          <w:rFonts w:ascii="David" w:hAnsi="David" w:cs="David" w:hint="cs"/>
          <w:sz w:val="24"/>
          <w:szCs w:val="24"/>
          <w:rtl/>
        </w:rPr>
        <w:t xml:space="preserve"> להלן תיאור של ההצבעה, כפי שעולה מתיעוד ההצבעה שפורסם בערוץ הכנסת</w:t>
      </w:r>
      <w:r w:rsidR="00995313">
        <w:rPr>
          <w:rFonts w:ascii="David" w:hAnsi="David" w:cs="David" w:hint="cs"/>
          <w:sz w:val="24"/>
          <w:szCs w:val="24"/>
          <w:rtl/>
        </w:rPr>
        <w:t xml:space="preserve"> </w:t>
      </w:r>
      <w:r w:rsidR="00995313" w:rsidRPr="00995313">
        <w:rPr>
          <w:rFonts w:ascii="David" w:hAnsi="David" w:cs="David" w:hint="cs"/>
          <w:b/>
          <w:bCs/>
          <w:sz w:val="24"/>
          <w:szCs w:val="24"/>
          <w:highlight w:val="yellow"/>
          <w:rtl/>
        </w:rPr>
        <w:t xml:space="preserve">(התיעוד </w:t>
      </w:r>
      <w:r w:rsidR="0079149C">
        <w:rPr>
          <w:rFonts w:ascii="David" w:hAnsi="David" w:cs="David" w:hint="cs"/>
          <w:b/>
          <w:bCs/>
          <w:sz w:val="24"/>
          <w:szCs w:val="24"/>
          <w:highlight w:val="yellow"/>
          <w:rtl/>
        </w:rPr>
        <w:t xml:space="preserve">מוגש בזה </w:t>
      </w:r>
      <w:r w:rsidR="00995313" w:rsidRPr="00995313">
        <w:rPr>
          <w:rFonts w:ascii="David" w:hAnsi="David" w:cs="David" w:hint="cs"/>
          <w:b/>
          <w:bCs/>
          <w:sz w:val="24"/>
          <w:szCs w:val="24"/>
          <w:highlight w:val="yellow"/>
          <w:rtl/>
        </w:rPr>
        <w:t xml:space="preserve">על גבי דיסק </w:t>
      </w:r>
      <w:r w:rsidR="0079149C">
        <w:rPr>
          <w:rFonts w:ascii="David" w:hAnsi="David" w:cs="David" w:hint="cs"/>
          <w:b/>
          <w:bCs/>
          <w:sz w:val="24"/>
          <w:szCs w:val="24"/>
          <w:highlight w:val="yellow"/>
          <w:rtl/>
        </w:rPr>
        <w:t>המסומן.....</w:t>
      </w:r>
      <w:r w:rsidR="00995313" w:rsidRPr="00995313">
        <w:rPr>
          <w:rFonts w:ascii="David" w:hAnsi="David" w:cs="David" w:hint="cs"/>
          <w:b/>
          <w:bCs/>
          <w:sz w:val="24"/>
          <w:szCs w:val="24"/>
          <w:highlight w:val="yellow"/>
          <w:rtl/>
        </w:rPr>
        <w:t>).</w:t>
      </w:r>
      <w:r w:rsidRPr="00995313">
        <w:rPr>
          <w:rFonts w:ascii="David" w:hAnsi="David" w:cs="David" w:hint="cs"/>
          <w:b/>
          <w:bCs/>
          <w:sz w:val="24"/>
          <w:szCs w:val="24"/>
          <w:rtl/>
        </w:rPr>
        <w:t xml:space="preserve"> </w:t>
      </w:r>
    </w:p>
    <w:p w14:paraId="05D796DF" w14:textId="77777777" w:rsidR="00910A0E" w:rsidRDefault="002E3A53" w:rsidP="00910A0E">
      <w:pPr>
        <w:pStyle w:val="a3"/>
        <w:numPr>
          <w:ilvl w:val="0"/>
          <w:numId w:val="48"/>
        </w:numPr>
        <w:bidi/>
        <w:spacing w:before="72" w:after="240" w:line="360" w:lineRule="auto"/>
        <w:jc w:val="both"/>
        <w:rPr>
          <w:rFonts w:ascii="David" w:hAnsi="David" w:cs="David"/>
          <w:sz w:val="24"/>
          <w:szCs w:val="24"/>
        </w:rPr>
      </w:pPr>
      <w:r>
        <w:rPr>
          <w:rFonts w:ascii="David" w:hAnsi="David" w:cs="David" w:hint="cs"/>
          <w:sz w:val="24"/>
          <w:szCs w:val="24"/>
          <w:rtl/>
        </w:rPr>
        <w:t>המשיב 2 נחזה כאשר הוא ממתין להתחיל את ההצבעה</w:t>
      </w:r>
      <w:r w:rsidR="00910A0E">
        <w:rPr>
          <w:rFonts w:ascii="David" w:hAnsi="David" w:cs="David" w:hint="cs"/>
          <w:sz w:val="24"/>
          <w:szCs w:val="24"/>
          <w:rtl/>
        </w:rPr>
        <w:t xml:space="preserve">. חה"כ מיקי זוהר, יו"ר הקואליציה, ניגש למשיב 2 (תוכן דבריו לא נקלט בתיעוד) והמשיב 2 עונה "אוקיי." </w:t>
      </w:r>
    </w:p>
    <w:p w14:paraId="3AC396DE" w14:textId="1C8546DF" w:rsidR="00F364C4" w:rsidRPr="00A174ED" w:rsidRDefault="00910A0E" w:rsidP="00D52F37">
      <w:pPr>
        <w:pStyle w:val="a3"/>
        <w:numPr>
          <w:ilvl w:val="0"/>
          <w:numId w:val="48"/>
        </w:numPr>
        <w:bidi/>
        <w:spacing w:before="72" w:after="240" w:line="360" w:lineRule="auto"/>
        <w:jc w:val="both"/>
        <w:rPr>
          <w:rFonts w:ascii="David" w:hAnsi="David" w:cs="David"/>
          <w:sz w:val="24"/>
          <w:szCs w:val="24"/>
        </w:rPr>
      </w:pPr>
      <w:r>
        <w:rPr>
          <w:rFonts w:ascii="David" w:hAnsi="David" w:cs="David" w:hint="cs"/>
          <w:sz w:val="24"/>
          <w:szCs w:val="24"/>
          <w:rtl/>
        </w:rPr>
        <w:t>המשיב 2 מזמין את חברי הכנסת להתכנס להצבעה,</w:t>
      </w:r>
      <w:r w:rsidR="002E3A53">
        <w:rPr>
          <w:rFonts w:ascii="David" w:hAnsi="David" w:cs="David" w:hint="cs"/>
          <w:sz w:val="24"/>
          <w:szCs w:val="24"/>
          <w:rtl/>
        </w:rPr>
        <w:t xml:space="preserve"> </w:t>
      </w:r>
      <w:r w:rsidR="008E0135">
        <w:rPr>
          <w:rFonts w:ascii="David" w:hAnsi="David" w:cs="David" w:hint="cs"/>
          <w:sz w:val="24"/>
          <w:szCs w:val="24"/>
          <w:rtl/>
        </w:rPr>
        <w:t>ואומר ב</w:t>
      </w:r>
      <w:r>
        <w:rPr>
          <w:rFonts w:ascii="David" w:hAnsi="David" w:cs="David" w:hint="cs"/>
          <w:sz w:val="24"/>
          <w:szCs w:val="24"/>
          <w:rtl/>
        </w:rPr>
        <w:t xml:space="preserve">מיקרופון: </w:t>
      </w:r>
      <w:r w:rsidR="00F364C4" w:rsidRPr="00A174ED">
        <w:rPr>
          <w:rFonts w:ascii="David" w:hAnsi="David" w:cs="David" w:hint="cs"/>
          <w:sz w:val="24"/>
          <w:szCs w:val="24"/>
          <w:rtl/>
        </w:rPr>
        <w:t>"אוקיי אנחנו עוברים להצבעה..</w:t>
      </w:r>
      <w:r>
        <w:rPr>
          <w:rFonts w:ascii="David" w:hAnsi="David" w:cs="David" w:hint="cs"/>
          <w:sz w:val="24"/>
          <w:szCs w:val="24"/>
          <w:rtl/>
        </w:rPr>
        <w:t>.</w:t>
      </w:r>
      <w:r w:rsidR="00F364C4" w:rsidRPr="00A174ED">
        <w:rPr>
          <w:rFonts w:ascii="David" w:hAnsi="David" w:cs="David" w:hint="cs"/>
          <w:sz w:val="24"/>
          <w:szCs w:val="24"/>
          <w:rtl/>
        </w:rPr>
        <w:t>כן חברי כנסת</w:t>
      </w:r>
      <w:r w:rsidR="002E3A53">
        <w:rPr>
          <w:rFonts w:ascii="David" w:hAnsi="David" w:cs="David" w:hint="cs"/>
          <w:sz w:val="24"/>
          <w:szCs w:val="24"/>
          <w:rtl/>
        </w:rPr>
        <w:t>,</w:t>
      </w:r>
      <w:r w:rsidR="00F364C4" w:rsidRPr="00A174ED">
        <w:rPr>
          <w:rFonts w:ascii="David" w:hAnsi="David" w:cs="David" w:hint="cs"/>
          <w:sz w:val="24"/>
          <w:szCs w:val="24"/>
          <w:rtl/>
        </w:rPr>
        <w:t xml:space="preserve"> מי שמעוניין להצביע, אנא, להגיע למושב</w:t>
      </w:r>
      <w:r w:rsidR="00417CCB">
        <w:rPr>
          <w:rFonts w:ascii="David" w:hAnsi="David" w:cs="David" w:hint="cs"/>
          <w:sz w:val="24"/>
          <w:szCs w:val="24"/>
          <w:rtl/>
        </w:rPr>
        <w:t>.</w:t>
      </w:r>
      <w:r w:rsidR="00F364C4" w:rsidRPr="00A174ED">
        <w:rPr>
          <w:rFonts w:ascii="David" w:hAnsi="David" w:cs="David" w:hint="cs"/>
          <w:sz w:val="24"/>
          <w:szCs w:val="24"/>
          <w:rtl/>
        </w:rPr>
        <w:t>"</w:t>
      </w:r>
      <w:r w:rsidR="00696BF0">
        <w:rPr>
          <w:rFonts w:ascii="David" w:hAnsi="David" w:cs="David" w:hint="cs"/>
          <w:sz w:val="24"/>
          <w:szCs w:val="24"/>
          <w:rtl/>
        </w:rPr>
        <w:t xml:space="preserve"> המשיב 2 מעיר כי הוא ממתין להגעתה של העותרת</w:t>
      </w:r>
      <w:r w:rsidR="00D52F37">
        <w:rPr>
          <w:rFonts w:ascii="David" w:hAnsi="David" w:cs="David" w:hint="cs"/>
          <w:sz w:val="24"/>
          <w:szCs w:val="24"/>
          <w:rtl/>
        </w:rPr>
        <w:t xml:space="preserve"> 2 למקומה</w:t>
      </w:r>
      <w:r w:rsidR="00696BF0">
        <w:rPr>
          <w:rFonts w:ascii="David" w:hAnsi="David" w:cs="David" w:hint="cs"/>
          <w:sz w:val="24"/>
          <w:szCs w:val="24"/>
          <w:rtl/>
        </w:rPr>
        <w:t xml:space="preserve"> (</w:t>
      </w:r>
      <w:r w:rsidR="0008609A">
        <w:rPr>
          <w:rFonts w:ascii="David" w:hAnsi="David" w:cs="David" w:hint="cs"/>
          <w:sz w:val="24"/>
          <w:szCs w:val="24"/>
          <w:rtl/>
        </w:rPr>
        <w:t>אשר יזמה את ההצעה).</w:t>
      </w:r>
      <w:r w:rsidR="0008609A">
        <w:rPr>
          <w:rStyle w:val="af5"/>
          <w:rFonts w:ascii="David" w:hAnsi="David" w:cs="David"/>
          <w:sz w:val="24"/>
          <w:szCs w:val="24"/>
          <w:rtl/>
        </w:rPr>
        <w:footnoteReference w:id="1"/>
      </w:r>
      <w:r w:rsidR="000E1F16">
        <w:rPr>
          <w:rFonts w:ascii="David" w:hAnsi="David" w:cs="David" w:hint="cs"/>
          <w:sz w:val="24"/>
          <w:szCs w:val="24"/>
          <w:rtl/>
        </w:rPr>
        <w:t xml:space="preserve"> </w:t>
      </w:r>
    </w:p>
    <w:p w14:paraId="7C7FA2C7" w14:textId="77777777" w:rsidR="00F364C4" w:rsidRPr="00A174ED" w:rsidRDefault="00F364C4" w:rsidP="00A174ED">
      <w:pPr>
        <w:pStyle w:val="a3"/>
        <w:numPr>
          <w:ilvl w:val="0"/>
          <w:numId w:val="48"/>
        </w:numPr>
        <w:bidi/>
        <w:spacing w:before="72" w:after="240" w:line="360" w:lineRule="auto"/>
        <w:jc w:val="both"/>
        <w:rPr>
          <w:rFonts w:ascii="David" w:hAnsi="David" w:cs="David"/>
          <w:sz w:val="24"/>
          <w:szCs w:val="24"/>
          <w:rtl/>
        </w:rPr>
      </w:pPr>
      <w:r w:rsidRPr="00A174ED">
        <w:rPr>
          <w:rFonts w:ascii="David" w:hAnsi="David" w:cs="David" w:hint="cs"/>
          <w:sz w:val="24"/>
          <w:szCs w:val="24"/>
          <w:rtl/>
        </w:rPr>
        <w:t>ברקע נשמע המילה "שמית" כאשר לא ברור מה נאמר, אך איש לא ניגש לסגן יושב הראש.</w:t>
      </w:r>
    </w:p>
    <w:p w14:paraId="4794AE38" w14:textId="77777777" w:rsidR="00F364C4" w:rsidRPr="00A174ED" w:rsidRDefault="00F364C4" w:rsidP="002E3A53">
      <w:pPr>
        <w:pStyle w:val="a3"/>
        <w:numPr>
          <w:ilvl w:val="0"/>
          <w:numId w:val="48"/>
        </w:numPr>
        <w:bidi/>
        <w:spacing w:before="72" w:after="240" w:line="360" w:lineRule="auto"/>
        <w:jc w:val="both"/>
        <w:rPr>
          <w:rFonts w:ascii="David" w:hAnsi="David" w:cs="David"/>
          <w:sz w:val="24"/>
          <w:szCs w:val="24"/>
          <w:rtl/>
        </w:rPr>
      </w:pPr>
      <w:r w:rsidRPr="00A174ED">
        <w:rPr>
          <w:rFonts w:ascii="David" w:hAnsi="David" w:cs="David" w:hint="cs"/>
          <w:sz w:val="24"/>
          <w:szCs w:val="24"/>
          <w:rtl/>
        </w:rPr>
        <w:t>סגן יושב הראש מ</w:t>
      </w:r>
      <w:r w:rsidR="002E3A53">
        <w:rPr>
          <w:rFonts w:ascii="David" w:hAnsi="David" w:cs="David" w:hint="cs"/>
          <w:sz w:val="24"/>
          <w:szCs w:val="24"/>
          <w:rtl/>
        </w:rPr>
        <w:t>כריז</w:t>
      </w:r>
      <w:r w:rsidR="00C60B89">
        <w:rPr>
          <w:rFonts w:ascii="David" w:hAnsi="David" w:cs="David" w:hint="cs"/>
          <w:sz w:val="24"/>
          <w:szCs w:val="24"/>
          <w:rtl/>
        </w:rPr>
        <w:t xml:space="preserve"> בקול ברור</w:t>
      </w:r>
      <w:r w:rsidR="002E3A53">
        <w:rPr>
          <w:rFonts w:ascii="David" w:hAnsi="David" w:cs="David" w:hint="cs"/>
          <w:sz w:val="24"/>
          <w:szCs w:val="24"/>
          <w:rtl/>
        </w:rPr>
        <w:t xml:space="preserve"> על תחילת ההצבעה</w:t>
      </w:r>
      <w:r w:rsidR="00C60B89">
        <w:rPr>
          <w:rFonts w:ascii="David" w:hAnsi="David" w:cs="David" w:hint="cs"/>
          <w:sz w:val="24"/>
          <w:szCs w:val="24"/>
          <w:rtl/>
        </w:rPr>
        <w:t xml:space="preserve"> באומרו</w:t>
      </w:r>
      <w:r w:rsidR="002E3A53">
        <w:rPr>
          <w:rFonts w:ascii="David" w:hAnsi="David" w:cs="David" w:hint="cs"/>
          <w:sz w:val="24"/>
          <w:szCs w:val="24"/>
          <w:rtl/>
        </w:rPr>
        <w:t xml:space="preserve">: </w:t>
      </w:r>
      <w:r w:rsidRPr="00A174ED">
        <w:rPr>
          <w:rFonts w:ascii="David" w:hAnsi="David" w:cs="David" w:hint="cs"/>
          <w:sz w:val="24"/>
          <w:szCs w:val="24"/>
          <w:rtl/>
        </w:rPr>
        <w:t>"</w:t>
      </w:r>
      <w:r w:rsidRPr="00D52F37">
        <w:rPr>
          <w:rFonts w:ascii="David" w:hAnsi="David" w:cs="David" w:hint="cs"/>
          <w:b/>
          <w:bCs/>
          <w:sz w:val="24"/>
          <w:szCs w:val="24"/>
          <w:rtl/>
        </w:rPr>
        <w:t>בבקשה</w:t>
      </w:r>
      <w:r w:rsidRPr="00D52F37">
        <w:rPr>
          <w:rFonts w:ascii="David" w:hAnsi="David" w:cs="David"/>
          <w:b/>
          <w:bCs/>
          <w:sz w:val="24"/>
          <w:szCs w:val="24"/>
          <w:rtl/>
        </w:rPr>
        <w:t xml:space="preserve"> </w:t>
      </w:r>
      <w:r w:rsidRPr="00D52F37">
        <w:rPr>
          <w:rFonts w:ascii="David" w:hAnsi="David" w:cs="David" w:hint="cs"/>
          <w:b/>
          <w:bCs/>
          <w:sz w:val="24"/>
          <w:szCs w:val="24"/>
          <w:rtl/>
        </w:rPr>
        <w:t>אתם</w:t>
      </w:r>
      <w:r w:rsidRPr="00D52F37">
        <w:rPr>
          <w:rFonts w:ascii="David" w:hAnsi="David" w:cs="David"/>
          <w:b/>
          <w:bCs/>
          <w:sz w:val="24"/>
          <w:szCs w:val="24"/>
          <w:rtl/>
        </w:rPr>
        <w:t xml:space="preserve"> </w:t>
      </w:r>
      <w:r w:rsidRPr="00D52F37">
        <w:rPr>
          <w:rFonts w:ascii="David" w:hAnsi="David" w:cs="David" w:hint="cs"/>
          <w:b/>
          <w:bCs/>
          <w:sz w:val="24"/>
          <w:szCs w:val="24"/>
          <w:rtl/>
        </w:rPr>
        <w:t>יכולים</w:t>
      </w:r>
      <w:r w:rsidRPr="00D52F37">
        <w:rPr>
          <w:rFonts w:ascii="David" w:hAnsi="David" w:cs="David"/>
          <w:b/>
          <w:bCs/>
          <w:sz w:val="24"/>
          <w:szCs w:val="24"/>
          <w:rtl/>
        </w:rPr>
        <w:t xml:space="preserve"> </w:t>
      </w:r>
      <w:r w:rsidRPr="00D52F37">
        <w:rPr>
          <w:rFonts w:ascii="David" w:hAnsi="David" w:cs="David" w:hint="cs"/>
          <w:b/>
          <w:bCs/>
          <w:sz w:val="24"/>
          <w:szCs w:val="24"/>
          <w:rtl/>
        </w:rPr>
        <w:t>להצביע</w:t>
      </w:r>
      <w:r w:rsidRPr="00A174ED">
        <w:rPr>
          <w:rFonts w:ascii="David" w:hAnsi="David" w:cs="David" w:hint="cs"/>
          <w:sz w:val="24"/>
          <w:szCs w:val="24"/>
          <w:rtl/>
        </w:rPr>
        <w:t>".</w:t>
      </w:r>
    </w:p>
    <w:p w14:paraId="2DEC72FC" w14:textId="57500173" w:rsidR="00F364C4" w:rsidRPr="00A174ED" w:rsidRDefault="00F364C4" w:rsidP="00417CCB">
      <w:pPr>
        <w:pStyle w:val="a3"/>
        <w:numPr>
          <w:ilvl w:val="0"/>
          <w:numId w:val="48"/>
        </w:numPr>
        <w:bidi/>
        <w:spacing w:before="72" w:after="240" w:line="360" w:lineRule="auto"/>
        <w:jc w:val="both"/>
        <w:rPr>
          <w:rFonts w:ascii="David" w:hAnsi="David" w:cs="David"/>
          <w:sz w:val="24"/>
          <w:szCs w:val="24"/>
          <w:rtl/>
        </w:rPr>
      </w:pPr>
      <w:r w:rsidRPr="00A174ED">
        <w:rPr>
          <w:rFonts w:ascii="David" w:hAnsi="David" w:cs="David" w:hint="cs"/>
          <w:sz w:val="24"/>
          <w:szCs w:val="24"/>
          <w:rtl/>
        </w:rPr>
        <w:lastRenderedPageBreak/>
        <w:t>מיד לאחר מכן</w:t>
      </w:r>
      <w:r w:rsidR="00F306C7" w:rsidRPr="00A174ED">
        <w:rPr>
          <w:rFonts w:ascii="David" w:hAnsi="David" w:cs="David" w:hint="cs"/>
          <w:sz w:val="24"/>
          <w:szCs w:val="24"/>
          <w:rtl/>
        </w:rPr>
        <w:t>, כאשר נותרו 7 שניות להצבעה,</w:t>
      </w:r>
      <w:r w:rsidRPr="00A174ED">
        <w:rPr>
          <w:rFonts w:ascii="David" w:hAnsi="David" w:cs="David" w:hint="cs"/>
          <w:sz w:val="24"/>
          <w:szCs w:val="24"/>
          <w:rtl/>
        </w:rPr>
        <w:t xml:space="preserve"> ניגש יו"ר הקואליציה מיקי זוהר למשיב 2 ושואל, "סליחה אפשר הצבעה שמית?"</w:t>
      </w:r>
      <w:r w:rsidR="00F306C7" w:rsidRPr="00A174ED">
        <w:rPr>
          <w:rFonts w:ascii="David" w:hAnsi="David" w:cs="David" w:hint="cs"/>
          <w:sz w:val="24"/>
          <w:szCs w:val="24"/>
          <w:rtl/>
        </w:rPr>
        <w:t xml:space="preserve">. סגן יו"ר משיב </w:t>
      </w:r>
      <w:r w:rsidR="00F306C7" w:rsidRPr="00A174ED">
        <w:rPr>
          <w:rFonts w:ascii="David" w:hAnsi="David" w:cs="David"/>
          <w:sz w:val="24"/>
          <w:szCs w:val="24"/>
          <w:rtl/>
        </w:rPr>
        <w:t>–</w:t>
      </w:r>
      <w:r w:rsidR="00F306C7" w:rsidRPr="00A174ED">
        <w:rPr>
          <w:rFonts w:ascii="David" w:hAnsi="David" w:cs="David" w:hint="cs"/>
          <w:sz w:val="24"/>
          <w:szCs w:val="24"/>
          <w:rtl/>
        </w:rPr>
        <w:t xml:space="preserve"> </w:t>
      </w:r>
      <w:r w:rsidR="00417CCB">
        <w:rPr>
          <w:rFonts w:ascii="David" w:hAnsi="David" w:cs="David" w:hint="cs"/>
          <w:sz w:val="24"/>
          <w:szCs w:val="24"/>
          <w:rtl/>
        </w:rPr>
        <w:t>"</w:t>
      </w:r>
      <w:r w:rsidR="00F306C7" w:rsidRPr="00A174ED">
        <w:rPr>
          <w:rFonts w:ascii="David" w:hAnsi="David" w:cs="David" w:hint="cs"/>
          <w:sz w:val="24"/>
          <w:szCs w:val="24"/>
          <w:rtl/>
        </w:rPr>
        <w:t>לא</w:t>
      </w:r>
      <w:r w:rsidR="00417CCB">
        <w:rPr>
          <w:rFonts w:ascii="David" w:hAnsi="David" w:cs="David" w:hint="cs"/>
          <w:sz w:val="24"/>
          <w:szCs w:val="24"/>
          <w:rtl/>
        </w:rPr>
        <w:t>"</w:t>
      </w:r>
      <w:r w:rsidR="00F306C7" w:rsidRPr="00A174ED">
        <w:rPr>
          <w:rFonts w:ascii="David" w:hAnsi="David" w:cs="David" w:hint="cs"/>
          <w:sz w:val="24"/>
          <w:szCs w:val="24"/>
          <w:rtl/>
        </w:rPr>
        <w:t xml:space="preserve"> ו</w:t>
      </w:r>
      <w:r w:rsidR="00D52F37">
        <w:rPr>
          <w:rFonts w:ascii="David" w:hAnsi="David" w:cs="David" w:hint="cs"/>
          <w:sz w:val="24"/>
          <w:szCs w:val="24"/>
          <w:rtl/>
        </w:rPr>
        <w:t>לא נשמעת ה</w:t>
      </w:r>
      <w:r w:rsidR="00417CCB">
        <w:rPr>
          <w:rFonts w:ascii="David" w:hAnsi="David" w:cs="David" w:hint="cs"/>
          <w:sz w:val="24"/>
          <w:szCs w:val="24"/>
          <w:rtl/>
        </w:rPr>
        <w:t>תעקשות מצד ח</w:t>
      </w:r>
      <w:r w:rsidR="00F306C7" w:rsidRPr="00A174ED">
        <w:rPr>
          <w:rFonts w:ascii="David" w:hAnsi="David" w:cs="David" w:hint="cs"/>
          <w:sz w:val="24"/>
          <w:szCs w:val="24"/>
          <w:rtl/>
        </w:rPr>
        <w:t xml:space="preserve">ה"כ </w:t>
      </w:r>
      <w:r w:rsidR="002E3A53">
        <w:rPr>
          <w:rFonts w:ascii="David" w:hAnsi="David" w:cs="David" w:hint="cs"/>
          <w:sz w:val="24"/>
          <w:szCs w:val="24"/>
          <w:rtl/>
        </w:rPr>
        <w:t>זוהר</w:t>
      </w:r>
      <w:r w:rsidR="00F306C7" w:rsidRPr="00A174ED">
        <w:rPr>
          <w:rFonts w:ascii="David" w:hAnsi="David" w:cs="David" w:hint="cs"/>
          <w:sz w:val="24"/>
          <w:szCs w:val="24"/>
          <w:rtl/>
        </w:rPr>
        <w:t xml:space="preserve">. </w:t>
      </w:r>
    </w:p>
    <w:p w14:paraId="630402D0" w14:textId="77777777" w:rsidR="00F306C7" w:rsidRPr="00A174ED" w:rsidRDefault="00F306C7" w:rsidP="00A174ED">
      <w:pPr>
        <w:pStyle w:val="a3"/>
        <w:numPr>
          <w:ilvl w:val="0"/>
          <w:numId w:val="48"/>
        </w:numPr>
        <w:bidi/>
        <w:spacing w:before="72" w:after="240" w:line="360" w:lineRule="auto"/>
        <w:jc w:val="both"/>
        <w:rPr>
          <w:rFonts w:ascii="David" w:hAnsi="David" w:cs="David"/>
          <w:sz w:val="24"/>
          <w:szCs w:val="24"/>
          <w:rtl/>
        </w:rPr>
      </w:pPr>
      <w:r w:rsidRPr="00A174ED">
        <w:rPr>
          <w:rFonts w:ascii="David" w:hAnsi="David" w:cs="David" w:hint="cs"/>
          <w:sz w:val="24"/>
          <w:szCs w:val="24"/>
          <w:rtl/>
        </w:rPr>
        <w:t xml:space="preserve">בתום </w:t>
      </w:r>
      <w:r w:rsidR="002E3A53">
        <w:rPr>
          <w:rFonts w:ascii="David" w:hAnsi="David" w:cs="David" w:hint="cs"/>
          <w:sz w:val="24"/>
          <w:szCs w:val="24"/>
          <w:rtl/>
        </w:rPr>
        <w:t>זמן ההצבעה מופיעות</w:t>
      </w:r>
      <w:r w:rsidRPr="00A174ED">
        <w:rPr>
          <w:rFonts w:ascii="David" w:hAnsi="David" w:cs="David" w:hint="cs"/>
          <w:sz w:val="24"/>
          <w:szCs w:val="24"/>
          <w:rtl/>
        </w:rPr>
        <w:t xml:space="preserve"> התוצאות במסך</w:t>
      </w:r>
      <w:r w:rsidR="00C60B89">
        <w:rPr>
          <w:rFonts w:ascii="David" w:hAnsi="David" w:cs="David" w:hint="cs"/>
          <w:sz w:val="24"/>
          <w:szCs w:val="24"/>
          <w:rtl/>
        </w:rPr>
        <w:t xml:space="preserve"> התוצאות באולם</w:t>
      </w:r>
      <w:r w:rsidRPr="00A174ED">
        <w:rPr>
          <w:rFonts w:ascii="David" w:hAnsi="David" w:cs="David" w:hint="cs"/>
          <w:sz w:val="24"/>
          <w:szCs w:val="24"/>
          <w:rtl/>
        </w:rPr>
        <w:t xml:space="preserve"> הכנסת </w:t>
      </w:r>
      <w:r w:rsidRPr="00A174ED">
        <w:rPr>
          <w:rFonts w:ascii="David" w:hAnsi="David" w:cs="David"/>
          <w:sz w:val="24"/>
          <w:szCs w:val="24"/>
          <w:rtl/>
        </w:rPr>
        <w:t>–</w:t>
      </w:r>
      <w:r w:rsidRPr="00A174ED">
        <w:rPr>
          <w:rFonts w:ascii="David" w:hAnsi="David" w:cs="David" w:hint="cs"/>
          <w:sz w:val="24"/>
          <w:szCs w:val="24"/>
          <w:rtl/>
        </w:rPr>
        <w:t xml:space="preserve"> 25 בעד, 23 נגד, ו-0 נמנעים.</w:t>
      </w:r>
      <w:r w:rsidR="00C60B89">
        <w:rPr>
          <w:rFonts w:ascii="David" w:hAnsi="David" w:cs="David" w:hint="cs"/>
          <w:sz w:val="24"/>
          <w:szCs w:val="24"/>
          <w:rtl/>
        </w:rPr>
        <w:t xml:space="preserve"> משמעות תוצאה זו היא כי כנסת ישראל החליטה להקים את ה</w:t>
      </w:r>
      <w:r w:rsidR="00732544">
        <w:rPr>
          <w:rFonts w:ascii="David" w:hAnsi="David" w:cs="David" w:hint="cs"/>
          <w:sz w:val="24"/>
          <w:szCs w:val="24"/>
          <w:rtl/>
        </w:rPr>
        <w:t>ו</w:t>
      </w:r>
      <w:r w:rsidR="00C60B89">
        <w:rPr>
          <w:rFonts w:ascii="David" w:hAnsi="David" w:cs="David" w:hint="cs"/>
          <w:sz w:val="24"/>
          <w:szCs w:val="24"/>
          <w:rtl/>
        </w:rPr>
        <w:t>ועדה.</w:t>
      </w:r>
      <w:r w:rsidR="00777AD4" w:rsidRPr="00A174ED">
        <w:rPr>
          <w:rFonts w:ascii="David" w:hAnsi="David" w:cs="David" w:hint="cs"/>
          <w:sz w:val="24"/>
          <w:szCs w:val="24"/>
          <w:rtl/>
        </w:rPr>
        <w:t xml:space="preserve"> </w:t>
      </w:r>
    </w:p>
    <w:p w14:paraId="2BECDA87" w14:textId="77777777" w:rsidR="00417CCB" w:rsidRDefault="00A174ED" w:rsidP="00417CCB">
      <w:pPr>
        <w:pStyle w:val="a3"/>
        <w:numPr>
          <w:ilvl w:val="0"/>
          <w:numId w:val="48"/>
        </w:numPr>
        <w:bidi/>
        <w:spacing w:before="72" w:after="240" w:line="360" w:lineRule="auto"/>
        <w:jc w:val="both"/>
        <w:rPr>
          <w:rFonts w:ascii="David" w:hAnsi="David" w:cs="David"/>
          <w:sz w:val="24"/>
          <w:szCs w:val="24"/>
        </w:rPr>
      </w:pPr>
      <w:r w:rsidRPr="00A174ED">
        <w:rPr>
          <w:rFonts w:ascii="David" w:hAnsi="David" w:cs="David" w:hint="cs"/>
          <w:sz w:val="24"/>
          <w:szCs w:val="24"/>
          <w:rtl/>
        </w:rPr>
        <w:t>בד בבד עם פרסום התוצאות המשיב 2 נשמע אומר: "</w:t>
      </w:r>
      <w:r w:rsidR="00777AD4" w:rsidRPr="00A174ED">
        <w:rPr>
          <w:rFonts w:ascii="David" w:hAnsi="David" w:cs="David" w:hint="cs"/>
          <w:sz w:val="24"/>
          <w:szCs w:val="24"/>
          <w:rtl/>
        </w:rPr>
        <w:t>מה? לא הודעתם לי! ביקשתם אחרי שהפעלתי את ההצ</w:t>
      </w:r>
      <w:r w:rsidRPr="00A174ED">
        <w:rPr>
          <w:rFonts w:ascii="David" w:hAnsi="David" w:cs="David" w:hint="cs"/>
          <w:sz w:val="24"/>
          <w:szCs w:val="24"/>
          <w:rtl/>
        </w:rPr>
        <w:t>ב</w:t>
      </w:r>
      <w:r w:rsidR="00777AD4" w:rsidRPr="00A174ED">
        <w:rPr>
          <w:rFonts w:ascii="David" w:hAnsi="David" w:cs="David" w:hint="cs"/>
          <w:sz w:val="24"/>
          <w:szCs w:val="24"/>
          <w:rtl/>
        </w:rPr>
        <w:t>עה! תבדקו את זה!</w:t>
      </w:r>
      <w:r w:rsidRPr="00A174ED">
        <w:rPr>
          <w:rFonts w:ascii="David" w:hAnsi="David" w:cs="David" w:hint="cs"/>
          <w:sz w:val="24"/>
          <w:szCs w:val="24"/>
          <w:rtl/>
        </w:rPr>
        <w:t>" וניתן לראות</w:t>
      </w:r>
      <w:r w:rsidR="00417CCB">
        <w:rPr>
          <w:rFonts w:ascii="David" w:hAnsi="David" w:cs="David" w:hint="cs"/>
          <w:sz w:val="24"/>
          <w:szCs w:val="24"/>
          <w:rtl/>
        </w:rPr>
        <w:t>ו מתווכח</w:t>
      </w:r>
      <w:r w:rsidRPr="00A174ED">
        <w:rPr>
          <w:rFonts w:ascii="David" w:hAnsi="David" w:cs="David" w:hint="cs"/>
          <w:sz w:val="24"/>
          <w:szCs w:val="24"/>
          <w:rtl/>
        </w:rPr>
        <w:t xml:space="preserve"> עם המשיב 1 וחה"כ זוהר. אחר כך נשמע חבר כנסת אומר, "יושב ראש, לא הכרזת הצבעה, אני פה. לא הכרזת הצבעה, אנחנו פה ול</w:t>
      </w:r>
      <w:r w:rsidR="00910A0E">
        <w:rPr>
          <w:rFonts w:ascii="David" w:hAnsi="David" w:cs="David" w:hint="cs"/>
          <w:sz w:val="24"/>
          <w:szCs w:val="24"/>
          <w:rtl/>
        </w:rPr>
        <w:t>א</w:t>
      </w:r>
      <w:r w:rsidRPr="00A174ED">
        <w:rPr>
          <w:rFonts w:ascii="David" w:hAnsi="David" w:cs="David" w:hint="cs"/>
          <w:sz w:val="24"/>
          <w:szCs w:val="24"/>
          <w:rtl/>
        </w:rPr>
        <w:t xml:space="preserve"> הצבענו".</w:t>
      </w:r>
    </w:p>
    <w:p w14:paraId="739ED9DF" w14:textId="77777777" w:rsidR="003949FC" w:rsidRPr="003949FC" w:rsidRDefault="00EE186D" w:rsidP="003367EA">
      <w:pPr>
        <w:pStyle w:val="a3"/>
        <w:numPr>
          <w:ilvl w:val="0"/>
          <w:numId w:val="48"/>
        </w:numPr>
        <w:bidi/>
        <w:spacing w:before="72" w:after="240" w:line="360" w:lineRule="auto"/>
        <w:jc w:val="both"/>
        <w:rPr>
          <w:rFonts w:ascii="David" w:hAnsi="David" w:cs="David"/>
          <w:sz w:val="24"/>
          <w:szCs w:val="24"/>
        </w:rPr>
      </w:pPr>
      <w:r w:rsidRPr="00F2454A">
        <w:rPr>
          <w:rFonts w:ascii="David" w:hAnsi="David" w:cs="David" w:hint="cs"/>
          <w:sz w:val="24"/>
          <w:szCs w:val="24"/>
          <w:rtl/>
        </w:rPr>
        <w:t xml:space="preserve">המשיב 1 מחליף את המשיב 2 על </w:t>
      </w:r>
      <w:r w:rsidR="00F2454A" w:rsidRPr="00F2454A">
        <w:rPr>
          <w:rFonts w:ascii="David" w:hAnsi="David" w:cs="David" w:hint="cs"/>
          <w:sz w:val="24"/>
          <w:szCs w:val="24"/>
          <w:rtl/>
        </w:rPr>
        <w:t>הדוכן</w:t>
      </w:r>
      <w:r w:rsidR="00F2454A">
        <w:rPr>
          <w:rFonts w:ascii="David" w:hAnsi="David" w:cs="David" w:hint="cs"/>
          <w:sz w:val="24"/>
          <w:szCs w:val="24"/>
          <w:rtl/>
        </w:rPr>
        <w:t xml:space="preserve"> ואומר: </w:t>
      </w:r>
      <w:r w:rsidR="003367EA">
        <w:rPr>
          <w:rFonts w:ascii="David" w:hAnsi="David" w:cs="David" w:hint="cs"/>
          <w:sz w:val="24"/>
          <w:szCs w:val="24"/>
          <w:rtl/>
        </w:rPr>
        <w:t>"</w:t>
      </w:r>
      <w:r w:rsidR="00F2454A" w:rsidRPr="003949FC">
        <w:rPr>
          <w:rFonts w:ascii="David" w:hAnsi="David" w:cs="David" w:hint="cs"/>
          <w:b/>
          <w:bCs/>
          <w:sz w:val="24"/>
          <w:szCs w:val="24"/>
          <w:rtl/>
        </w:rPr>
        <w:t>מאחר</w:t>
      </w:r>
      <w:r w:rsidR="00F2454A" w:rsidRPr="003949FC">
        <w:rPr>
          <w:rFonts w:ascii="David" w:hAnsi="David" w:cs="David"/>
          <w:b/>
          <w:bCs/>
          <w:sz w:val="24"/>
          <w:szCs w:val="24"/>
          <w:rtl/>
        </w:rPr>
        <w:t xml:space="preserve"> שאני הייתי </w:t>
      </w:r>
      <w:r w:rsidR="003367EA" w:rsidRPr="003949FC">
        <w:rPr>
          <w:rFonts w:ascii="David" w:hAnsi="David" w:cs="David" w:hint="cs"/>
          <w:b/>
          <w:bCs/>
          <w:sz w:val="24"/>
          <w:szCs w:val="24"/>
          <w:rtl/>
        </w:rPr>
        <w:t>כאן</w:t>
      </w:r>
      <w:r w:rsidR="003367EA" w:rsidRPr="003949FC">
        <w:rPr>
          <w:rFonts w:ascii="David" w:hAnsi="David" w:cs="David"/>
          <w:b/>
          <w:bCs/>
          <w:sz w:val="24"/>
          <w:szCs w:val="24"/>
          <w:rtl/>
        </w:rPr>
        <w:t xml:space="preserve"> </w:t>
      </w:r>
      <w:r w:rsidR="00F2454A" w:rsidRPr="003949FC">
        <w:rPr>
          <w:rFonts w:ascii="David" w:hAnsi="David" w:cs="David" w:hint="cs"/>
          <w:b/>
          <w:bCs/>
          <w:sz w:val="24"/>
          <w:szCs w:val="24"/>
          <w:rtl/>
        </w:rPr>
        <w:t>באולם</w:t>
      </w:r>
      <w:r w:rsidR="00F2454A" w:rsidRPr="003949FC">
        <w:rPr>
          <w:rFonts w:ascii="David" w:hAnsi="David" w:cs="David"/>
          <w:b/>
          <w:bCs/>
          <w:sz w:val="24"/>
          <w:szCs w:val="24"/>
          <w:rtl/>
        </w:rPr>
        <w:t xml:space="preserve"> אני לא צריך ללמוד מכלי שני </w:t>
      </w:r>
      <w:r w:rsidR="003367EA" w:rsidRPr="003949FC">
        <w:rPr>
          <w:rFonts w:ascii="David" w:hAnsi="David" w:cs="David" w:hint="cs"/>
          <w:b/>
          <w:bCs/>
          <w:sz w:val="24"/>
          <w:szCs w:val="24"/>
          <w:rtl/>
        </w:rPr>
        <w:t>על</w:t>
      </w:r>
      <w:r w:rsidR="003367EA" w:rsidRPr="003949FC">
        <w:rPr>
          <w:rFonts w:ascii="David" w:hAnsi="David" w:cs="David"/>
          <w:b/>
          <w:bCs/>
          <w:sz w:val="24"/>
          <w:szCs w:val="24"/>
          <w:rtl/>
        </w:rPr>
        <w:t xml:space="preserve"> </w:t>
      </w:r>
      <w:r w:rsidR="00F2454A" w:rsidRPr="003949FC">
        <w:rPr>
          <w:rFonts w:ascii="David" w:hAnsi="David" w:cs="David" w:hint="cs"/>
          <w:b/>
          <w:bCs/>
          <w:sz w:val="24"/>
          <w:szCs w:val="24"/>
          <w:rtl/>
        </w:rPr>
        <w:t>מה</w:t>
      </w:r>
      <w:r w:rsidR="00F2454A" w:rsidRPr="003949FC">
        <w:rPr>
          <w:rFonts w:ascii="David" w:hAnsi="David" w:cs="David"/>
          <w:b/>
          <w:bCs/>
          <w:sz w:val="24"/>
          <w:szCs w:val="24"/>
          <w:rtl/>
        </w:rPr>
        <w:t xml:space="preserve"> </w:t>
      </w:r>
      <w:r w:rsidR="003367EA" w:rsidRPr="003949FC">
        <w:rPr>
          <w:rFonts w:ascii="David" w:hAnsi="David" w:cs="David" w:hint="cs"/>
          <w:b/>
          <w:bCs/>
          <w:sz w:val="24"/>
          <w:szCs w:val="24"/>
          <w:rtl/>
        </w:rPr>
        <w:t>שקרה</w:t>
      </w:r>
      <w:r w:rsidR="003367EA" w:rsidRPr="003949FC">
        <w:rPr>
          <w:rFonts w:ascii="David" w:hAnsi="David" w:cs="David"/>
          <w:b/>
          <w:bCs/>
          <w:sz w:val="24"/>
          <w:szCs w:val="24"/>
          <w:rtl/>
        </w:rPr>
        <w:t xml:space="preserve"> פה כי הייתי פה...אפילו שישבתי במקומי לא הצבעתי. </w:t>
      </w:r>
      <w:r w:rsidR="00F2454A" w:rsidRPr="003949FC">
        <w:rPr>
          <w:rFonts w:ascii="David" w:hAnsi="David" w:cs="David" w:hint="cs"/>
          <w:b/>
          <w:bCs/>
          <w:sz w:val="24"/>
          <w:szCs w:val="24"/>
          <w:rtl/>
        </w:rPr>
        <w:t>למה</w:t>
      </w:r>
      <w:r w:rsidR="00F2454A" w:rsidRPr="003949FC">
        <w:rPr>
          <w:rFonts w:ascii="David" w:hAnsi="David" w:cs="David"/>
          <w:b/>
          <w:bCs/>
          <w:sz w:val="24"/>
          <w:szCs w:val="24"/>
          <w:rtl/>
        </w:rPr>
        <w:t xml:space="preserve"> לא הצבעתי, לא הצבעתי משתי סיבות, אחת כי התבקשה הצבעה שמית והשנייה כי ההודעה שלוחצים ומצביעים לא </w:t>
      </w:r>
      <w:r w:rsidR="003367EA" w:rsidRPr="003949FC">
        <w:rPr>
          <w:rFonts w:ascii="David" w:hAnsi="David" w:cs="David" w:hint="cs"/>
          <w:b/>
          <w:bCs/>
          <w:sz w:val="24"/>
          <w:szCs w:val="24"/>
          <w:rtl/>
        </w:rPr>
        <w:t>נאמרה</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בכלל</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או</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אולי</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נאמרה</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בקול</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ענ</w:t>
      </w:r>
      <w:r w:rsidR="00F2454A" w:rsidRPr="003949FC">
        <w:rPr>
          <w:rFonts w:ascii="David" w:hAnsi="David" w:cs="David" w:hint="cs"/>
          <w:b/>
          <w:bCs/>
          <w:sz w:val="24"/>
          <w:szCs w:val="24"/>
          <w:rtl/>
        </w:rPr>
        <w:t>ות</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חלושה</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ו</w:t>
      </w:r>
      <w:r w:rsidR="003367EA" w:rsidRPr="003949FC">
        <w:rPr>
          <w:rFonts w:ascii="David" w:hAnsi="David" w:cs="David" w:hint="cs"/>
          <w:b/>
          <w:bCs/>
          <w:sz w:val="24"/>
          <w:szCs w:val="24"/>
          <w:rtl/>
        </w:rPr>
        <w:t>בוודאי</w:t>
      </w:r>
      <w:r w:rsidR="003367EA" w:rsidRPr="003949FC">
        <w:rPr>
          <w:rFonts w:ascii="David" w:hAnsi="David" w:cs="David"/>
          <w:b/>
          <w:bCs/>
          <w:sz w:val="24"/>
          <w:szCs w:val="24"/>
          <w:rtl/>
        </w:rPr>
        <w:t xml:space="preserve"> </w:t>
      </w:r>
      <w:r w:rsidR="00F2454A" w:rsidRPr="003949FC">
        <w:rPr>
          <w:rFonts w:ascii="David" w:hAnsi="David" w:cs="David" w:hint="cs"/>
          <w:b/>
          <w:bCs/>
          <w:sz w:val="24"/>
          <w:szCs w:val="24"/>
          <w:rtl/>
        </w:rPr>
        <w:t>לא</w:t>
      </w:r>
      <w:r w:rsidR="00F2454A" w:rsidRPr="003949FC">
        <w:rPr>
          <w:rFonts w:ascii="David" w:hAnsi="David" w:cs="David"/>
          <w:b/>
          <w:bCs/>
          <w:sz w:val="24"/>
          <w:szCs w:val="24"/>
          <w:rtl/>
        </w:rPr>
        <w:t xml:space="preserve"> נשמעה. </w:t>
      </w:r>
      <w:r w:rsidR="003367EA" w:rsidRPr="003949FC">
        <w:rPr>
          <w:rFonts w:ascii="David" w:hAnsi="David" w:cs="David" w:hint="cs"/>
          <w:b/>
          <w:bCs/>
          <w:sz w:val="24"/>
          <w:szCs w:val="24"/>
          <w:rtl/>
        </w:rPr>
        <w:t>לפיכך</w:t>
      </w:r>
      <w:r w:rsidR="003367EA" w:rsidRPr="003949FC">
        <w:rPr>
          <w:rFonts w:ascii="David" w:hAnsi="David" w:cs="David"/>
          <w:b/>
          <w:bCs/>
          <w:sz w:val="24"/>
          <w:szCs w:val="24"/>
          <w:rtl/>
        </w:rPr>
        <w:t xml:space="preserve"> חברי הכנסת </w:t>
      </w:r>
      <w:r w:rsidR="00F2454A" w:rsidRPr="003949FC">
        <w:rPr>
          <w:rFonts w:ascii="David" w:hAnsi="David" w:cs="David" w:hint="cs"/>
          <w:b/>
          <w:bCs/>
          <w:sz w:val="24"/>
          <w:szCs w:val="24"/>
          <w:rtl/>
        </w:rPr>
        <w:t>אנחנו</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לא</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עוסקים</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פה</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במחטפים</w:t>
      </w:r>
      <w:r w:rsidR="00F2454A" w:rsidRPr="003949FC">
        <w:rPr>
          <w:rFonts w:ascii="David" w:hAnsi="David" w:cs="David"/>
          <w:b/>
          <w:bCs/>
          <w:sz w:val="24"/>
          <w:szCs w:val="24"/>
          <w:rtl/>
        </w:rPr>
        <w:t xml:space="preserve"> </w:t>
      </w:r>
      <w:r w:rsidR="00F2454A" w:rsidRPr="003949FC">
        <w:rPr>
          <w:rFonts w:ascii="David" w:hAnsi="David" w:cs="David" w:hint="cs"/>
          <w:b/>
          <w:bCs/>
          <w:sz w:val="24"/>
          <w:szCs w:val="24"/>
          <w:rtl/>
        </w:rPr>
        <w:t>ו</w:t>
      </w:r>
      <w:r w:rsidR="003367EA" w:rsidRPr="003949FC">
        <w:rPr>
          <w:rFonts w:ascii="David" w:hAnsi="David" w:cs="David" w:hint="cs"/>
          <w:b/>
          <w:bCs/>
          <w:sz w:val="24"/>
          <w:szCs w:val="24"/>
          <w:rtl/>
        </w:rPr>
        <w:t>לא</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ב</w:t>
      </w:r>
      <w:r w:rsidR="00F2454A" w:rsidRPr="003949FC">
        <w:rPr>
          <w:rFonts w:ascii="David" w:hAnsi="David" w:cs="David" w:hint="cs"/>
          <w:b/>
          <w:bCs/>
          <w:sz w:val="24"/>
          <w:szCs w:val="24"/>
          <w:rtl/>
        </w:rPr>
        <w:t>תרגילים</w:t>
      </w:r>
      <w:r w:rsidR="00F2454A" w:rsidRPr="003949FC">
        <w:rPr>
          <w:rFonts w:ascii="David" w:hAnsi="David" w:cs="David"/>
          <w:b/>
          <w:bCs/>
          <w:sz w:val="24"/>
          <w:szCs w:val="24"/>
          <w:rtl/>
        </w:rPr>
        <w:t xml:space="preserve"> ולאור הבקשה </w:t>
      </w:r>
      <w:r w:rsidR="003367EA" w:rsidRPr="003949FC">
        <w:rPr>
          <w:rFonts w:ascii="David" w:hAnsi="David" w:cs="David" w:hint="cs"/>
          <w:b/>
          <w:bCs/>
          <w:sz w:val="24"/>
          <w:szCs w:val="24"/>
          <w:rtl/>
        </w:rPr>
        <w:t>שהייתה</w:t>
      </w:r>
      <w:r w:rsidR="003367EA" w:rsidRPr="003949FC">
        <w:rPr>
          <w:rFonts w:ascii="David" w:hAnsi="David" w:cs="David"/>
          <w:b/>
          <w:bCs/>
          <w:sz w:val="24"/>
          <w:szCs w:val="24"/>
          <w:rtl/>
        </w:rPr>
        <w:t xml:space="preserve"> כאן והייתה ברורה ונשמעה </w:t>
      </w:r>
      <w:r w:rsidR="00F2454A" w:rsidRPr="003949FC">
        <w:rPr>
          <w:rFonts w:ascii="David" w:hAnsi="David" w:cs="David" w:hint="cs"/>
          <w:b/>
          <w:bCs/>
          <w:sz w:val="24"/>
          <w:szCs w:val="24"/>
          <w:rtl/>
        </w:rPr>
        <w:t>מ</w:t>
      </w:r>
      <w:r w:rsidR="003367EA" w:rsidRPr="003949FC">
        <w:rPr>
          <w:rFonts w:ascii="David" w:hAnsi="David" w:cs="David" w:hint="cs"/>
          <w:b/>
          <w:bCs/>
          <w:sz w:val="24"/>
          <w:szCs w:val="24"/>
          <w:rtl/>
        </w:rPr>
        <w:t>בעוד</w:t>
      </w:r>
      <w:r w:rsidR="003367EA" w:rsidRPr="003949FC">
        <w:rPr>
          <w:rFonts w:ascii="David" w:hAnsi="David" w:cs="David"/>
          <w:b/>
          <w:bCs/>
          <w:sz w:val="24"/>
          <w:szCs w:val="24"/>
          <w:rtl/>
        </w:rPr>
        <w:t xml:space="preserve"> </w:t>
      </w:r>
      <w:r w:rsidR="003367EA" w:rsidRPr="003949FC">
        <w:rPr>
          <w:rFonts w:ascii="David" w:hAnsi="David" w:cs="David" w:hint="cs"/>
          <w:b/>
          <w:bCs/>
          <w:sz w:val="24"/>
          <w:szCs w:val="24"/>
          <w:rtl/>
        </w:rPr>
        <w:t>מוע</w:t>
      </w:r>
      <w:r w:rsidR="00F2454A" w:rsidRPr="003949FC">
        <w:rPr>
          <w:rFonts w:ascii="David" w:hAnsi="David" w:cs="David" w:hint="cs"/>
          <w:b/>
          <w:bCs/>
          <w:sz w:val="24"/>
          <w:szCs w:val="24"/>
          <w:rtl/>
        </w:rPr>
        <w:t>ד</w:t>
      </w:r>
      <w:r w:rsidR="00F2454A" w:rsidRPr="003949FC">
        <w:rPr>
          <w:rFonts w:ascii="David" w:hAnsi="David" w:cs="David"/>
          <w:b/>
          <w:bCs/>
          <w:sz w:val="24"/>
          <w:szCs w:val="24"/>
          <w:rtl/>
        </w:rPr>
        <w:t xml:space="preserve"> לקיים הצבעה שמית כפי שביקש יו"ר הקואליציה </w:t>
      </w:r>
      <w:r w:rsidR="00F2454A" w:rsidRPr="003949FC">
        <w:rPr>
          <w:rFonts w:ascii="David" w:hAnsi="David" w:cs="David" w:hint="cs"/>
          <w:b/>
          <w:bCs/>
          <w:sz w:val="24"/>
          <w:szCs w:val="24"/>
          <w:u w:val="single"/>
          <w:rtl/>
        </w:rPr>
        <w:t>אני</w:t>
      </w:r>
      <w:r w:rsidR="00F2454A" w:rsidRPr="003949FC">
        <w:rPr>
          <w:rFonts w:ascii="David" w:hAnsi="David" w:cs="David"/>
          <w:b/>
          <w:bCs/>
          <w:sz w:val="24"/>
          <w:szCs w:val="24"/>
          <w:u w:val="single"/>
          <w:rtl/>
        </w:rPr>
        <w:t xml:space="preserve"> </w:t>
      </w:r>
      <w:r w:rsidR="00F2454A" w:rsidRPr="003949FC">
        <w:rPr>
          <w:rFonts w:ascii="David" w:hAnsi="David" w:cs="David" w:hint="cs"/>
          <w:b/>
          <w:bCs/>
          <w:sz w:val="24"/>
          <w:szCs w:val="24"/>
          <w:u w:val="single"/>
          <w:rtl/>
        </w:rPr>
        <w:t>מ</w:t>
      </w:r>
      <w:r w:rsidR="003367EA" w:rsidRPr="003949FC">
        <w:rPr>
          <w:rFonts w:ascii="David" w:hAnsi="David" w:cs="David" w:hint="cs"/>
          <w:b/>
          <w:bCs/>
          <w:sz w:val="24"/>
          <w:szCs w:val="24"/>
          <w:u w:val="single"/>
          <w:rtl/>
        </w:rPr>
        <w:t>בטל</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את</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התוצאות</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שהיו</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ומכריז</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על</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הצבעה</w:t>
      </w:r>
      <w:r w:rsidR="003367EA" w:rsidRPr="003949FC">
        <w:rPr>
          <w:rFonts w:ascii="David" w:hAnsi="David" w:cs="David"/>
          <w:b/>
          <w:bCs/>
          <w:sz w:val="24"/>
          <w:szCs w:val="24"/>
          <w:u w:val="single"/>
          <w:rtl/>
        </w:rPr>
        <w:t xml:space="preserve"> </w:t>
      </w:r>
      <w:r w:rsidR="003367EA" w:rsidRPr="003949FC">
        <w:rPr>
          <w:rFonts w:ascii="David" w:hAnsi="David" w:cs="David" w:hint="cs"/>
          <w:b/>
          <w:bCs/>
          <w:sz w:val="24"/>
          <w:szCs w:val="24"/>
          <w:u w:val="single"/>
          <w:rtl/>
        </w:rPr>
        <w:t>שמית</w:t>
      </w:r>
      <w:r w:rsidR="003367EA" w:rsidRPr="007B7712">
        <w:rPr>
          <w:rFonts w:ascii="David" w:hAnsi="David" w:cs="David" w:hint="cs"/>
          <w:sz w:val="24"/>
          <w:szCs w:val="24"/>
          <w:u w:val="single"/>
          <w:rtl/>
        </w:rPr>
        <w:t>."</w:t>
      </w:r>
      <w:r w:rsidR="00C60B89">
        <w:rPr>
          <w:rFonts w:ascii="David" w:hAnsi="David" w:cs="David" w:hint="cs"/>
          <w:sz w:val="24"/>
          <w:szCs w:val="24"/>
          <w:u w:val="single"/>
          <w:rtl/>
        </w:rPr>
        <w:t xml:space="preserve"> </w:t>
      </w:r>
    </w:p>
    <w:p w14:paraId="38883546" w14:textId="30192504" w:rsidR="00EE186D" w:rsidRDefault="00C60B89" w:rsidP="003949FC">
      <w:pPr>
        <w:pStyle w:val="a3"/>
        <w:numPr>
          <w:ilvl w:val="0"/>
          <w:numId w:val="48"/>
        </w:numPr>
        <w:bidi/>
        <w:spacing w:before="72" w:after="240" w:line="360" w:lineRule="auto"/>
        <w:jc w:val="both"/>
        <w:rPr>
          <w:rFonts w:ascii="David" w:hAnsi="David" w:cs="David"/>
          <w:sz w:val="24"/>
          <w:szCs w:val="24"/>
        </w:rPr>
      </w:pPr>
      <w:r>
        <w:rPr>
          <w:rFonts w:ascii="David" w:hAnsi="David" w:cs="David" w:hint="cs"/>
          <w:sz w:val="24"/>
          <w:szCs w:val="24"/>
          <w:u w:val="single"/>
          <w:rtl/>
        </w:rPr>
        <w:t>כלומר</w:t>
      </w:r>
      <w:r w:rsidR="00732544">
        <w:rPr>
          <w:rFonts w:ascii="David" w:hAnsi="David" w:cs="David" w:hint="cs"/>
          <w:sz w:val="24"/>
          <w:szCs w:val="24"/>
          <w:u w:val="single"/>
          <w:rtl/>
        </w:rPr>
        <w:t>,</w:t>
      </w:r>
      <w:r>
        <w:rPr>
          <w:rFonts w:ascii="David" w:hAnsi="David" w:cs="David" w:hint="cs"/>
          <w:sz w:val="24"/>
          <w:szCs w:val="24"/>
          <w:u w:val="single"/>
          <w:rtl/>
        </w:rPr>
        <w:t xml:space="preserve"> הסגן קיים את ההצבעה</w:t>
      </w:r>
      <w:r w:rsidR="00732544">
        <w:rPr>
          <w:rFonts w:ascii="David" w:hAnsi="David" w:cs="David" w:hint="cs"/>
          <w:sz w:val="24"/>
          <w:szCs w:val="24"/>
          <w:u w:val="single"/>
          <w:rtl/>
        </w:rPr>
        <w:t>,</w:t>
      </w:r>
      <w:r>
        <w:rPr>
          <w:rFonts w:ascii="David" w:hAnsi="David" w:cs="David" w:hint="cs"/>
          <w:sz w:val="24"/>
          <w:szCs w:val="24"/>
          <w:u w:val="single"/>
          <w:rtl/>
        </w:rPr>
        <w:t xml:space="preserve"> ויושב הראש מסיעתו של ראש הממשלה, החליפו והורה על ביטולה.</w:t>
      </w:r>
      <w:r w:rsidR="00F2454A" w:rsidRPr="007B7712">
        <w:rPr>
          <w:rFonts w:ascii="David" w:hAnsi="David" w:cs="David" w:hint="cs"/>
          <w:sz w:val="24"/>
          <w:szCs w:val="24"/>
          <w:u w:val="single"/>
          <w:rtl/>
        </w:rPr>
        <w:t xml:space="preserve"> </w:t>
      </w:r>
      <w:r w:rsidR="00EE186D" w:rsidRPr="007B7712">
        <w:rPr>
          <w:rFonts w:ascii="David" w:hAnsi="David" w:cs="David" w:hint="cs"/>
          <w:sz w:val="24"/>
          <w:szCs w:val="24"/>
          <w:u w:val="single"/>
          <w:rtl/>
        </w:rPr>
        <w:t xml:space="preserve"> </w:t>
      </w:r>
    </w:p>
    <w:p w14:paraId="5C709C2A" w14:textId="58FCC1AC" w:rsidR="003367EA" w:rsidRDefault="00573AC3" w:rsidP="003949FC">
      <w:pPr>
        <w:pStyle w:val="a3"/>
        <w:numPr>
          <w:ilvl w:val="0"/>
          <w:numId w:val="48"/>
        </w:numPr>
        <w:bidi/>
        <w:spacing w:before="72" w:after="240" w:line="360" w:lineRule="auto"/>
        <w:jc w:val="both"/>
        <w:rPr>
          <w:rFonts w:ascii="David" w:hAnsi="David" w:cs="David"/>
          <w:sz w:val="24"/>
          <w:szCs w:val="24"/>
        </w:rPr>
      </w:pPr>
      <w:r>
        <w:rPr>
          <w:rFonts w:ascii="David" w:hAnsi="David" w:cs="David" w:hint="cs"/>
          <w:sz w:val="24"/>
          <w:szCs w:val="24"/>
          <w:rtl/>
        </w:rPr>
        <w:t>המשיב 1</w:t>
      </w:r>
      <w:r w:rsidR="0054269B">
        <w:rPr>
          <w:rFonts w:ascii="David" w:hAnsi="David" w:cs="David" w:hint="cs"/>
          <w:sz w:val="24"/>
          <w:szCs w:val="24"/>
          <w:rtl/>
        </w:rPr>
        <w:t xml:space="preserve"> </w:t>
      </w:r>
      <w:r w:rsidR="003949FC">
        <w:rPr>
          <w:rFonts w:ascii="David" w:hAnsi="David" w:cs="David" w:hint="cs"/>
          <w:sz w:val="24"/>
          <w:szCs w:val="24"/>
          <w:rtl/>
        </w:rPr>
        <w:t>נחפז</w:t>
      </w:r>
      <w:r w:rsidR="00672DDA">
        <w:rPr>
          <w:rFonts w:ascii="David" w:hAnsi="David" w:cs="David" w:hint="cs"/>
          <w:sz w:val="24"/>
          <w:szCs w:val="24"/>
          <w:rtl/>
        </w:rPr>
        <w:t xml:space="preserve"> לקבוע עובדות בשטח וחיש מהר </w:t>
      </w:r>
      <w:r w:rsidR="0054269B">
        <w:rPr>
          <w:rFonts w:ascii="David" w:hAnsi="David" w:cs="David" w:hint="cs"/>
          <w:sz w:val="24"/>
          <w:szCs w:val="24"/>
          <w:rtl/>
        </w:rPr>
        <w:t>ומבלי להתייעץ עם הייעוץ המשפטי של הכנסת,</w:t>
      </w:r>
      <w:r w:rsidR="00D377DC">
        <w:rPr>
          <w:rFonts w:ascii="David" w:hAnsi="David" w:cs="David" w:hint="cs"/>
          <w:sz w:val="24"/>
          <w:szCs w:val="24"/>
          <w:rtl/>
        </w:rPr>
        <w:t xml:space="preserve"> </w:t>
      </w:r>
      <w:r>
        <w:rPr>
          <w:rFonts w:ascii="David" w:hAnsi="David" w:cs="David" w:hint="cs"/>
          <w:sz w:val="24"/>
          <w:szCs w:val="24"/>
          <w:rtl/>
        </w:rPr>
        <w:t>מ</w:t>
      </w:r>
      <w:r w:rsidR="003367EA">
        <w:rPr>
          <w:rFonts w:ascii="David" w:hAnsi="David" w:cs="David" w:hint="cs"/>
          <w:sz w:val="24"/>
          <w:szCs w:val="24"/>
          <w:rtl/>
        </w:rPr>
        <w:t>ורה למזכירת הכנסת לקיים הצבעה שמית. האופוזיציה מחרימה את ההצבעה והתו</w:t>
      </w:r>
      <w:r w:rsidR="009F37BC">
        <w:rPr>
          <w:rFonts w:ascii="David" w:hAnsi="David" w:cs="David" w:hint="cs"/>
          <w:sz w:val="24"/>
          <w:szCs w:val="24"/>
          <w:rtl/>
        </w:rPr>
        <w:t>צאה היא 44- 0</w:t>
      </w:r>
      <w:r w:rsidR="003367EA">
        <w:rPr>
          <w:rFonts w:ascii="David" w:hAnsi="David" w:cs="David" w:hint="cs"/>
          <w:sz w:val="24"/>
          <w:szCs w:val="24"/>
          <w:rtl/>
        </w:rPr>
        <w:t xml:space="preserve"> נגד ההצעה. </w:t>
      </w:r>
      <w:r w:rsidR="00995313">
        <w:rPr>
          <w:rFonts w:ascii="David" w:hAnsi="David" w:cs="David" w:hint="cs"/>
          <w:sz w:val="24"/>
          <w:szCs w:val="24"/>
          <w:rtl/>
        </w:rPr>
        <w:t>שעת ההצבעה ה</w:t>
      </w:r>
      <w:r w:rsidR="00D377DC">
        <w:rPr>
          <w:rFonts w:ascii="David" w:hAnsi="David" w:cs="David" w:hint="cs"/>
          <w:sz w:val="24"/>
          <w:szCs w:val="24"/>
          <w:rtl/>
        </w:rPr>
        <w:t>שמית ה</w:t>
      </w:r>
      <w:r w:rsidR="00995313">
        <w:rPr>
          <w:rFonts w:ascii="David" w:hAnsi="David" w:cs="David" w:hint="cs"/>
          <w:sz w:val="24"/>
          <w:szCs w:val="24"/>
          <w:rtl/>
        </w:rPr>
        <w:t>יא 14:</w:t>
      </w:r>
      <w:r w:rsidR="00D377DC">
        <w:rPr>
          <w:rFonts w:ascii="David" w:hAnsi="David" w:cs="David" w:hint="cs"/>
          <w:sz w:val="24"/>
          <w:szCs w:val="24"/>
          <w:rtl/>
        </w:rPr>
        <w:t xml:space="preserve">40 </w:t>
      </w:r>
      <w:r w:rsidR="00995313">
        <w:rPr>
          <w:rFonts w:ascii="David" w:hAnsi="David" w:cs="David" w:hint="cs"/>
          <w:sz w:val="24"/>
          <w:szCs w:val="24"/>
          <w:rtl/>
        </w:rPr>
        <w:t xml:space="preserve">בערך. </w:t>
      </w:r>
    </w:p>
    <w:p w14:paraId="6723DA03" w14:textId="77777777" w:rsidR="003367EA" w:rsidRDefault="00D377DC" w:rsidP="00D377DC">
      <w:pPr>
        <w:pStyle w:val="a3"/>
        <w:numPr>
          <w:ilvl w:val="0"/>
          <w:numId w:val="48"/>
        </w:numPr>
        <w:bidi/>
        <w:spacing w:before="72" w:after="240" w:line="360" w:lineRule="auto"/>
        <w:jc w:val="both"/>
        <w:rPr>
          <w:rFonts w:ascii="David" w:hAnsi="David" w:cs="David"/>
          <w:sz w:val="24"/>
          <w:szCs w:val="24"/>
        </w:rPr>
      </w:pPr>
      <w:r>
        <w:rPr>
          <w:rFonts w:ascii="David" w:hAnsi="David" w:cs="David" w:hint="cs"/>
          <w:sz w:val="24"/>
          <w:szCs w:val="24"/>
          <w:rtl/>
        </w:rPr>
        <w:t xml:space="preserve">בחלוף כשעה, בסביבות השעה </w:t>
      </w:r>
      <w:r>
        <w:rPr>
          <w:rFonts w:ascii="David" w:hAnsi="David" w:cs="David" w:hint="cs"/>
          <w:sz w:val="24"/>
          <w:szCs w:val="24"/>
          <w:u w:val="single"/>
          <w:rtl/>
        </w:rPr>
        <w:t>15:30</w:t>
      </w:r>
      <w:r>
        <w:rPr>
          <w:rFonts w:ascii="David" w:hAnsi="David" w:cs="David" w:hint="cs"/>
          <w:sz w:val="24"/>
          <w:szCs w:val="24"/>
          <w:rtl/>
        </w:rPr>
        <w:t>,</w:t>
      </w:r>
      <w:r w:rsidR="009F37BC">
        <w:rPr>
          <w:rFonts w:ascii="David" w:hAnsi="David" w:cs="David" w:hint="cs"/>
          <w:sz w:val="24"/>
          <w:szCs w:val="24"/>
          <w:rtl/>
        </w:rPr>
        <w:t xml:space="preserve"> </w:t>
      </w:r>
      <w:r w:rsidR="00995313">
        <w:rPr>
          <w:rFonts w:ascii="David" w:hAnsi="David" w:cs="David" w:hint="cs"/>
          <w:sz w:val="24"/>
          <w:szCs w:val="24"/>
          <w:rtl/>
        </w:rPr>
        <w:t>יוצאת</w:t>
      </w:r>
      <w:r w:rsidR="009F37BC">
        <w:rPr>
          <w:rFonts w:ascii="David" w:hAnsi="David" w:cs="David" w:hint="cs"/>
          <w:sz w:val="24"/>
          <w:szCs w:val="24"/>
          <w:rtl/>
        </w:rPr>
        <w:t xml:space="preserve"> הודעה משותפת </w:t>
      </w:r>
      <w:r w:rsidR="00995313">
        <w:rPr>
          <w:rFonts w:ascii="David" w:hAnsi="David" w:cs="David" w:hint="cs"/>
          <w:sz w:val="24"/>
          <w:szCs w:val="24"/>
          <w:rtl/>
        </w:rPr>
        <w:t>לעיתונות מטעם המשיבים 1-2 שזו לשונה:</w:t>
      </w:r>
    </w:p>
    <w:p w14:paraId="656F8E5D" w14:textId="77777777" w:rsidR="00995313" w:rsidRPr="00696BF0" w:rsidRDefault="00995313" w:rsidP="00696BF0">
      <w:pPr>
        <w:bidi/>
        <w:spacing w:before="72" w:after="240" w:line="240" w:lineRule="auto"/>
        <w:ind w:left="1080"/>
        <w:jc w:val="both"/>
        <w:rPr>
          <w:rFonts w:ascii="David" w:hAnsi="David" w:cs="David"/>
          <w:b/>
          <w:bCs/>
          <w:sz w:val="24"/>
          <w:szCs w:val="24"/>
        </w:rPr>
      </w:pPr>
      <w:r w:rsidRPr="00696BF0">
        <w:rPr>
          <w:rFonts w:ascii="David" w:hAnsi="David" w:cs="David" w:hint="cs"/>
          <w:b/>
          <w:bCs/>
          <w:sz w:val="24"/>
          <w:szCs w:val="24"/>
          <w:rtl/>
        </w:rPr>
        <w:t>"</w:t>
      </w:r>
      <w:r w:rsidRPr="00696BF0">
        <w:rPr>
          <w:rFonts w:ascii="David" w:hAnsi="David" w:cs="David"/>
          <w:b/>
          <w:bCs/>
          <w:sz w:val="24"/>
          <w:szCs w:val="24"/>
          <w:rtl/>
        </w:rPr>
        <w:t>סגן היו״ר עבאס הסביר כי לא שמע את הבקשה הראשונה להצבעה שמית, אלא שמע רק את הבקשה השניה, לאחר שהפעיל את ההצבעה האלקטרונית. לכן אף כאשר הופיעו תוצאות ההצבעה האלקטורנית על הלוח, לא הכריז על תוצאות רשמיות עד שיברר את חוקיות ההצבעה.</w:t>
      </w:r>
    </w:p>
    <w:p w14:paraId="03B5677F" w14:textId="77777777" w:rsidR="00995313" w:rsidRPr="00696BF0" w:rsidRDefault="00995313" w:rsidP="00696BF0">
      <w:pPr>
        <w:bidi/>
        <w:spacing w:before="72" w:after="240" w:line="240" w:lineRule="auto"/>
        <w:ind w:left="1080"/>
        <w:jc w:val="both"/>
        <w:rPr>
          <w:rFonts w:ascii="David" w:hAnsi="David" w:cs="David"/>
          <w:b/>
          <w:bCs/>
          <w:sz w:val="24"/>
          <w:szCs w:val="24"/>
          <w:rtl/>
        </w:rPr>
      </w:pPr>
      <w:r w:rsidRPr="00696BF0">
        <w:rPr>
          <w:rFonts w:ascii="David" w:hAnsi="David" w:cs="David"/>
          <w:b/>
          <w:bCs/>
          <w:sz w:val="24"/>
          <w:szCs w:val="24"/>
          <w:rtl/>
        </w:rPr>
        <w:t>לאחר שצפו בסרטון הוידאו ממליאת הכנסת, הסכימו יו״ר הכנסת וסגן היו״ר עבאס כי היה נכון לבטל את תוצאות ההצבעה ולערוך אותה מחדש.</w:t>
      </w:r>
      <w:r w:rsidRPr="00696BF0">
        <w:rPr>
          <w:rFonts w:ascii="David" w:hAnsi="David" w:cs="David" w:hint="cs"/>
          <w:b/>
          <w:bCs/>
          <w:sz w:val="24"/>
          <w:szCs w:val="24"/>
          <w:rtl/>
        </w:rPr>
        <w:t>"</w:t>
      </w:r>
    </w:p>
    <w:p w14:paraId="61502137" w14:textId="77777777" w:rsidR="00995313" w:rsidRDefault="00995313" w:rsidP="0079149C">
      <w:pPr>
        <w:bidi/>
        <w:spacing w:before="72" w:after="240" w:line="360" w:lineRule="auto"/>
        <w:jc w:val="both"/>
        <w:rPr>
          <w:rFonts w:ascii="David" w:hAnsi="David" w:cs="David"/>
          <w:sz w:val="24"/>
          <w:szCs w:val="24"/>
          <w:rtl/>
        </w:rPr>
      </w:pPr>
      <w:r>
        <w:rPr>
          <w:rFonts w:ascii="David" w:hAnsi="David" w:cs="David" w:hint="cs"/>
          <w:sz w:val="24"/>
          <w:szCs w:val="24"/>
          <w:rtl/>
        </w:rPr>
        <w:tab/>
        <w:t>צילום ההודעה</w:t>
      </w:r>
      <w:r w:rsidR="00830579">
        <w:rPr>
          <w:rFonts w:ascii="David" w:hAnsi="David" w:cs="David" w:hint="cs"/>
          <w:sz w:val="24"/>
          <w:szCs w:val="24"/>
          <w:rtl/>
        </w:rPr>
        <w:t xml:space="preserve"> המשתופת</w:t>
      </w:r>
      <w:r>
        <w:rPr>
          <w:rFonts w:ascii="David" w:hAnsi="David" w:cs="David" w:hint="cs"/>
          <w:sz w:val="24"/>
          <w:szCs w:val="24"/>
          <w:rtl/>
        </w:rPr>
        <w:t>, אשר הופצה לעיתונות בווצאפ, מצורף בזה כ</w:t>
      </w:r>
      <w:r w:rsidRPr="007B7712">
        <w:rPr>
          <w:rFonts w:ascii="David" w:hAnsi="David" w:cs="David" w:hint="cs"/>
          <w:b/>
          <w:bCs/>
          <w:sz w:val="24"/>
          <w:szCs w:val="24"/>
          <w:highlight w:val="yellow"/>
          <w:u w:val="single"/>
          <w:rtl/>
        </w:rPr>
        <w:t xml:space="preserve">נספח </w:t>
      </w:r>
      <w:r w:rsidR="0079149C" w:rsidRPr="007B7712">
        <w:rPr>
          <w:rFonts w:ascii="David" w:hAnsi="David" w:cs="David" w:hint="cs"/>
          <w:b/>
          <w:bCs/>
          <w:sz w:val="24"/>
          <w:szCs w:val="24"/>
          <w:highlight w:val="yellow"/>
          <w:u w:val="single"/>
          <w:rtl/>
        </w:rPr>
        <w:t>1.</w:t>
      </w:r>
      <w:r w:rsidR="0079149C" w:rsidRPr="007B7712">
        <w:rPr>
          <w:rFonts w:ascii="David" w:hAnsi="David" w:cs="David" w:hint="cs"/>
          <w:b/>
          <w:bCs/>
          <w:sz w:val="24"/>
          <w:szCs w:val="24"/>
          <w:u w:val="single"/>
          <w:rtl/>
        </w:rPr>
        <w:t xml:space="preserve"> </w:t>
      </w:r>
    </w:p>
    <w:p w14:paraId="5A173004" w14:textId="77777777" w:rsidR="00995313" w:rsidRPr="00696BF0" w:rsidRDefault="00CA746F" w:rsidP="007B7712">
      <w:pPr>
        <w:pStyle w:val="a3"/>
        <w:numPr>
          <w:ilvl w:val="0"/>
          <w:numId w:val="5"/>
        </w:numPr>
        <w:bidi/>
        <w:spacing w:before="72" w:after="240" w:line="360" w:lineRule="auto"/>
        <w:jc w:val="both"/>
        <w:rPr>
          <w:rFonts w:ascii="David" w:hAnsi="David" w:cs="David"/>
          <w:b/>
          <w:bCs/>
          <w:sz w:val="24"/>
          <w:szCs w:val="24"/>
          <w:u w:val="single"/>
        </w:rPr>
      </w:pPr>
      <w:r w:rsidRPr="00696BF0">
        <w:rPr>
          <w:rFonts w:ascii="David" w:hAnsi="David" w:cs="David" w:hint="cs"/>
          <w:b/>
          <w:bCs/>
          <w:sz w:val="24"/>
          <w:szCs w:val="24"/>
          <w:u w:val="single"/>
          <w:rtl/>
        </w:rPr>
        <w:t>מהתיאור העובדתי עולות העובדות הבאות:</w:t>
      </w:r>
    </w:p>
    <w:p w14:paraId="4699FF04" w14:textId="77777777" w:rsidR="0054269B" w:rsidRDefault="0054269B" w:rsidP="00704817">
      <w:pPr>
        <w:pStyle w:val="a3"/>
        <w:numPr>
          <w:ilvl w:val="0"/>
          <w:numId w:val="49"/>
        </w:numPr>
        <w:bidi/>
        <w:spacing w:before="72" w:after="240" w:line="360" w:lineRule="auto"/>
        <w:jc w:val="both"/>
        <w:rPr>
          <w:rFonts w:ascii="David" w:hAnsi="David" w:cs="David"/>
          <w:b/>
          <w:bCs/>
          <w:sz w:val="24"/>
          <w:szCs w:val="24"/>
        </w:rPr>
      </w:pPr>
      <w:r>
        <w:rPr>
          <w:rFonts w:ascii="David" w:hAnsi="David" w:cs="David" w:hint="cs"/>
          <w:b/>
          <w:bCs/>
          <w:sz w:val="24"/>
          <w:szCs w:val="24"/>
          <w:rtl/>
        </w:rPr>
        <w:t xml:space="preserve">השר אמסלם, המתאם בין הממשלה לכנסת, נאם מייד לפני קיום ההצבעה ולא ביקש הצבעה שמית. </w:t>
      </w:r>
    </w:p>
    <w:p w14:paraId="1CD91612" w14:textId="77777777" w:rsidR="00F917EB" w:rsidRPr="00696BF0" w:rsidRDefault="00F917EB" w:rsidP="0054269B">
      <w:pPr>
        <w:pStyle w:val="a3"/>
        <w:numPr>
          <w:ilvl w:val="0"/>
          <w:numId w:val="49"/>
        </w:numPr>
        <w:bidi/>
        <w:spacing w:before="72" w:after="240" w:line="360" w:lineRule="auto"/>
        <w:jc w:val="both"/>
        <w:rPr>
          <w:rFonts w:ascii="David" w:hAnsi="David" w:cs="David"/>
          <w:b/>
          <w:bCs/>
          <w:sz w:val="24"/>
          <w:szCs w:val="24"/>
        </w:rPr>
      </w:pPr>
      <w:r w:rsidRPr="00696BF0">
        <w:rPr>
          <w:rFonts w:ascii="David" w:hAnsi="David" w:cs="David" w:hint="cs"/>
          <w:b/>
          <w:bCs/>
          <w:sz w:val="24"/>
          <w:szCs w:val="24"/>
          <w:rtl/>
        </w:rPr>
        <w:t>לכל הדעות, יו"ר הקואליציה מר מיקי זוהר הוא זה שביקש את ההצבעה השמית, בין אם בזמן ובין אם באיחור.</w:t>
      </w:r>
    </w:p>
    <w:p w14:paraId="4F306D4E" w14:textId="77777777" w:rsidR="00181C16" w:rsidRDefault="00181C16" w:rsidP="00181C16">
      <w:pPr>
        <w:pStyle w:val="a3"/>
        <w:numPr>
          <w:ilvl w:val="0"/>
          <w:numId w:val="49"/>
        </w:numPr>
        <w:bidi/>
        <w:spacing w:before="72" w:after="240" w:line="360" w:lineRule="auto"/>
        <w:jc w:val="both"/>
        <w:rPr>
          <w:rFonts w:ascii="David" w:hAnsi="David" w:cs="David"/>
          <w:b/>
          <w:bCs/>
          <w:sz w:val="24"/>
          <w:szCs w:val="24"/>
        </w:rPr>
      </w:pPr>
      <w:r w:rsidRPr="00696BF0">
        <w:rPr>
          <w:rFonts w:ascii="David" w:hAnsi="David" w:cs="David" w:hint="cs"/>
          <w:b/>
          <w:bCs/>
          <w:sz w:val="24"/>
          <w:szCs w:val="24"/>
          <w:rtl/>
        </w:rPr>
        <w:lastRenderedPageBreak/>
        <w:t>אין תיעוד כי הוגשה בקשה להצבעה שמית לפני תחילת ההצבעה.</w:t>
      </w:r>
    </w:p>
    <w:p w14:paraId="0FDE2F18" w14:textId="33548B92" w:rsidR="00704817" w:rsidRPr="00696BF0" w:rsidRDefault="00704817" w:rsidP="00672DDA">
      <w:pPr>
        <w:pStyle w:val="a3"/>
        <w:numPr>
          <w:ilvl w:val="0"/>
          <w:numId w:val="49"/>
        </w:numPr>
        <w:bidi/>
        <w:spacing w:before="72" w:after="240" w:line="360" w:lineRule="auto"/>
        <w:jc w:val="both"/>
        <w:rPr>
          <w:rFonts w:ascii="David" w:hAnsi="David" w:cs="David"/>
          <w:b/>
          <w:bCs/>
          <w:sz w:val="24"/>
          <w:szCs w:val="24"/>
        </w:rPr>
      </w:pPr>
      <w:r>
        <w:rPr>
          <w:rFonts w:ascii="David" w:hAnsi="David" w:cs="David" w:hint="cs"/>
          <w:b/>
          <w:bCs/>
          <w:sz w:val="24"/>
          <w:szCs w:val="24"/>
          <w:rtl/>
        </w:rPr>
        <w:t xml:space="preserve">סגן יו"ר </w:t>
      </w:r>
      <w:r w:rsidR="00672DDA">
        <w:rPr>
          <w:rFonts w:ascii="David" w:hAnsi="David" w:cs="David" w:hint="cs"/>
          <w:b/>
          <w:bCs/>
          <w:sz w:val="24"/>
          <w:szCs w:val="24"/>
          <w:rtl/>
        </w:rPr>
        <w:t xml:space="preserve">נתן שהות הוגנת </w:t>
      </w:r>
      <w:r>
        <w:rPr>
          <w:rFonts w:ascii="David" w:hAnsi="David" w:cs="David" w:hint="cs"/>
          <w:b/>
          <w:bCs/>
          <w:sz w:val="24"/>
          <w:szCs w:val="24"/>
          <w:rtl/>
        </w:rPr>
        <w:t>לח"כים ללכת למקומות מושבם</w:t>
      </w:r>
      <w:r w:rsidR="00672DDA">
        <w:rPr>
          <w:rFonts w:ascii="David" w:hAnsi="David" w:cs="David" w:hint="cs"/>
          <w:b/>
          <w:bCs/>
          <w:sz w:val="24"/>
          <w:szCs w:val="24"/>
          <w:rtl/>
        </w:rPr>
        <w:t xml:space="preserve"> בטרם החל את ההצבעה</w:t>
      </w:r>
      <w:r>
        <w:rPr>
          <w:rFonts w:ascii="David" w:hAnsi="David" w:cs="David" w:hint="cs"/>
          <w:b/>
          <w:bCs/>
          <w:sz w:val="24"/>
          <w:szCs w:val="24"/>
          <w:rtl/>
        </w:rPr>
        <w:t>.</w:t>
      </w:r>
    </w:p>
    <w:p w14:paraId="59C15275" w14:textId="073AEE86" w:rsidR="00181C16" w:rsidRDefault="00181C16" w:rsidP="00672DDA">
      <w:pPr>
        <w:pStyle w:val="a3"/>
        <w:numPr>
          <w:ilvl w:val="0"/>
          <w:numId w:val="49"/>
        </w:numPr>
        <w:bidi/>
        <w:spacing w:before="72" w:after="240" w:line="360" w:lineRule="auto"/>
        <w:jc w:val="both"/>
        <w:rPr>
          <w:rFonts w:ascii="David" w:hAnsi="David" w:cs="David"/>
          <w:b/>
          <w:bCs/>
          <w:sz w:val="24"/>
          <w:szCs w:val="24"/>
        </w:rPr>
      </w:pPr>
      <w:r w:rsidRPr="00696BF0">
        <w:rPr>
          <w:rFonts w:ascii="David" w:hAnsi="David" w:cs="David" w:hint="cs"/>
          <w:b/>
          <w:bCs/>
          <w:sz w:val="24"/>
          <w:szCs w:val="24"/>
          <w:rtl/>
        </w:rPr>
        <w:t>הכרזת המשיב 2 על תחילת ההצבעה נשמע</w:t>
      </w:r>
      <w:r w:rsidR="00672DDA">
        <w:rPr>
          <w:rFonts w:ascii="David" w:hAnsi="David" w:cs="David" w:hint="cs"/>
          <w:b/>
          <w:bCs/>
          <w:sz w:val="24"/>
          <w:szCs w:val="24"/>
          <w:rtl/>
        </w:rPr>
        <w:t>ה</w:t>
      </w:r>
      <w:r w:rsidRPr="00696BF0">
        <w:rPr>
          <w:rFonts w:ascii="David" w:hAnsi="David" w:cs="David" w:hint="cs"/>
          <w:b/>
          <w:bCs/>
          <w:sz w:val="24"/>
          <w:szCs w:val="24"/>
          <w:rtl/>
        </w:rPr>
        <w:t xml:space="preserve"> בבירור.</w:t>
      </w:r>
    </w:p>
    <w:p w14:paraId="688528D2" w14:textId="77777777" w:rsidR="00D377DC" w:rsidRPr="00696BF0" w:rsidRDefault="00D377DC" w:rsidP="00D377DC">
      <w:pPr>
        <w:pStyle w:val="a3"/>
        <w:numPr>
          <w:ilvl w:val="0"/>
          <w:numId w:val="49"/>
        </w:numPr>
        <w:bidi/>
        <w:spacing w:before="72" w:after="240" w:line="360" w:lineRule="auto"/>
        <w:jc w:val="both"/>
        <w:rPr>
          <w:rFonts w:ascii="David" w:hAnsi="David" w:cs="David"/>
          <w:b/>
          <w:bCs/>
          <w:sz w:val="24"/>
          <w:szCs w:val="24"/>
        </w:rPr>
      </w:pPr>
      <w:r>
        <w:rPr>
          <w:rFonts w:ascii="David" w:hAnsi="David" w:cs="David" w:hint="cs"/>
          <w:b/>
          <w:bCs/>
          <w:sz w:val="24"/>
          <w:szCs w:val="24"/>
          <w:rtl/>
        </w:rPr>
        <w:t xml:space="preserve">יו"ר הקואליציה, מבקש ההצבעה שמית, לא התווכח עם סגן יו"ר הכנסת לאחר שזה סירב לבקשתו המאוחרת, עד שהופיעו תוצאות ההצבעה. </w:t>
      </w:r>
    </w:p>
    <w:p w14:paraId="577BE3B8" w14:textId="77777777" w:rsidR="00F917EB" w:rsidRPr="0079149C" w:rsidRDefault="00F917EB" w:rsidP="00D377DC">
      <w:pPr>
        <w:pStyle w:val="a3"/>
        <w:numPr>
          <w:ilvl w:val="0"/>
          <w:numId w:val="49"/>
        </w:numPr>
        <w:bidi/>
        <w:spacing w:before="72" w:after="240" w:line="360" w:lineRule="auto"/>
        <w:jc w:val="both"/>
        <w:rPr>
          <w:rFonts w:ascii="David" w:hAnsi="David" w:cs="David"/>
          <w:b/>
          <w:bCs/>
          <w:sz w:val="24"/>
          <w:szCs w:val="24"/>
        </w:rPr>
      </w:pPr>
      <w:r w:rsidRPr="0079149C">
        <w:rPr>
          <w:rFonts w:ascii="David" w:hAnsi="David" w:cs="David" w:hint="cs"/>
          <w:b/>
          <w:bCs/>
          <w:sz w:val="24"/>
          <w:szCs w:val="24"/>
          <w:rtl/>
        </w:rPr>
        <w:t>ההחלטה לבטל את ההצבעה האלקטרונית היתה של יו"</w:t>
      </w:r>
      <w:r w:rsidR="00696BF0" w:rsidRPr="0079149C">
        <w:rPr>
          <w:rFonts w:ascii="David" w:hAnsi="David" w:cs="David" w:hint="cs"/>
          <w:b/>
          <w:bCs/>
          <w:sz w:val="24"/>
          <w:szCs w:val="24"/>
          <w:rtl/>
        </w:rPr>
        <w:t>ר הכנסת, ושלו לב</w:t>
      </w:r>
      <w:r w:rsidR="00696BF0" w:rsidRPr="0079149C">
        <w:rPr>
          <w:rFonts w:ascii="David" w:hAnsi="David" w:cs="David" w:hint="cs"/>
          <w:b/>
          <w:bCs/>
          <w:sz w:val="24"/>
          <w:szCs w:val="24"/>
          <w:rtl/>
          <w:lang w:val="en-GB"/>
        </w:rPr>
        <w:t>דו</w:t>
      </w:r>
      <w:r w:rsidR="00D377DC" w:rsidRPr="007B7712">
        <w:rPr>
          <w:rFonts w:ascii="David" w:hAnsi="David" w:cs="David" w:hint="cs"/>
          <w:b/>
          <w:bCs/>
          <w:sz w:val="24"/>
          <w:szCs w:val="24"/>
          <w:rtl/>
          <w:lang w:val="en-GB"/>
        </w:rPr>
        <w:t>.</w:t>
      </w:r>
      <w:r w:rsidR="00696BF0" w:rsidRPr="0079149C">
        <w:rPr>
          <w:rFonts w:ascii="David" w:hAnsi="David" w:cs="David" w:hint="cs"/>
          <w:b/>
          <w:bCs/>
          <w:sz w:val="24"/>
          <w:szCs w:val="24"/>
          <w:rtl/>
          <w:lang w:val="en-GB"/>
        </w:rPr>
        <w:t xml:space="preserve"> </w:t>
      </w:r>
      <w:r w:rsidRPr="0079149C">
        <w:rPr>
          <w:rFonts w:ascii="David" w:hAnsi="David" w:cs="David" w:hint="cs"/>
          <w:b/>
          <w:bCs/>
          <w:sz w:val="24"/>
          <w:szCs w:val="24"/>
          <w:rtl/>
        </w:rPr>
        <w:t>היא התקבלה עוד בטרם צפה סגן יושב הראש בסרטון, שמע</w:t>
      </w:r>
      <w:r w:rsidR="00696BF0" w:rsidRPr="0079149C">
        <w:rPr>
          <w:rFonts w:ascii="David" w:hAnsi="David" w:cs="David" w:hint="cs"/>
          <w:b/>
          <w:bCs/>
          <w:sz w:val="24"/>
          <w:szCs w:val="24"/>
          <w:rtl/>
        </w:rPr>
        <w:t xml:space="preserve"> את טיעוני</w:t>
      </w:r>
      <w:r w:rsidRPr="0079149C">
        <w:rPr>
          <w:rFonts w:ascii="David" w:hAnsi="David" w:cs="David" w:hint="cs"/>
          <w:b/>
          <w:bCs/>
          <w:sz w:val="24"/>
          <w:szCs w:val="24"/>
          <w:rtl/>
        </w:rPr>
        <w:t xml:space="preserve"> יו"ר הכנסת, וגיבש את עמדתו.</w:t>
      </w:r>
      <w:r w:rsidRPr="0079149C">
        <w:rPr>
          <w:rFonts w:ascii="David" w:hAnsi="David" w:cs="David" w:hint="cs"/>
          <w:b/>
          <w:bCs/>
          <w:sz w:val="24"/>
          <w:szCs w:val="24"/>
          <w:u w:val="single"/>
          <w:rtl/>
        </w:rPr>
        <w:t xml:space="preserve"> </w:t>
      </w:r>
    </w:p>
    <w:p w14:paraId="46DBE51B" w14:textId="77777777" w:rsidR="005D7C97" w:rsidRPr="005D7C97" w:rsidRDefault="005D7C97" w:rsidP="005D7C97">
      <w:pPr>
        <w:pStyle w:val="a3"/>
        <w:bidi/>
        <w:spacing w:before="72" w:after="240" w:line="360" w:lineRule="auto"/>
        <w:ind w:left="1080"/>
        <w:jc w:val="both"/>
        <w:rPr>
          <w:rFonts w:ascii="David" w:hAnsi="David" w:cs="David"/>
          <w:b/>
          <w:bCs/>
          <w:sz w:val="24"/>
          <w:szCs w:val="24"/>
        </w:rPr>
      </w:pPr>
    </w:p>
    <w:p w14:paraId="7CF11FC9" w14:textId="191F2120" w:rsidR="00704817" w:rsidRDefault="00672DDA" w:rsidP="00672DDA">
      <w:pPr>
        <w:pStyle w:val="a3"/>
        <w:numPr>
          <w:ilvl w:val="0"/>
          <w:numId w:val="5"/>
        </w:numPr>
        <w:bidi/>
        <w:spacing w:before="72" w:after="240" w:line="360" w:lineRule="auto"/>
        <w:ind w:left="357" w:hanging="357"/>
        <w:contextualSpacing w:val="0"/>
        <w:jc w:val="both"/>
        <w:rPr>
          <w:rFonts w:ascii="David" w:hAnsi="David" w:cs="David"/>
          <w:sz w:val="24"/>
          <w:szCs w:val="24"/>
        </w:rPr>
      </w:pPr>
      <w:r>
        <w:rPr>
          <w:rFonts w:ascii="David" w:hAnsi="David" w:cs="David" w:hint="cs"/>
          <w:sz w:val="24"/>
          <w:szCs w:val="24"/>
          <w:rtl/>
        </w:rPr>
        <w:t xml:space="preserve">באותו היום </w:t>
      </w:r>
      <w:r w:rsidR="005D7C97" w:rsidRPr="005D7C97">
        <w:rPr>
          <w:rFonts w:ascii="David" w:hAnsi="David" w:cs="David" w:hint="cs"/>
          <w:sz w:val="24"/>
          <w:szCs w:val="24"/>
          <w:rtl/>
        </w:rPr>
        <w:t>בסביבות השעה 22:00 התפרסמה חוות דעת של</w:t>
      </w:r>
      <w:r>
        <w:rPr>
          <w:rFonts w:ascii="David" w:hAnsi="David" w:cs="David" w:hint="cs"/>
          <w:sz w:val="24"/>
          <w:szCs w:val="24"/>
          <w:rtl/>
        </w:rPr>
        <w:t xml:space="preserve"> ממלאת מקום</w:t>
      </w:r>
      <w:r w:rsidR="005D7C97" w:rsidRPr="005D7C97">
        <w:rPr>
          <w:rFonts w:ascii="David" w:hAnsi="David" w:cs="David" w:hint="cs"/>
          <w:sz w:val="24"/>
          <w:szCs w:val="24"/>
          <w:rtl/>
        </w:rPr>
        <w:t xml:space="preserve"> הייעוץ המשפטי של הכנסת, אשר</w:t>
      </w:r>
      <w:r w:rsidR="005D7C97">
        <w:rPr>
          <w:rFonts w:ascii="David" w:hAnsi="David" w:cs="David" w:hint="cs"/>
          <w:sz w:val="24"/>
          <w:szCs w:val="24"/>
          <w:rtl/>
        </w:rPr>
        <w:t xml:space="preserve"> </w:t>
      </w:r>
      <w:r w:rsidR="00704817">
        <w:rPr>
          <w:rFonts w:ascii="David" w:hAnsi="David" w:cs="David" w:hint="cs"/>
          <w:sz w:val="24"/>
          <w:szCs w:val="24"/>
          <w:rtl/>
        </w:rPr>
        <w:t>מצאה</w:t>
      </w:r>
      <w:r w:rsidR="005D7C97">
        <w:rPr>
          <w:rFonts w:ascii="David" w:hAnsi="David" w:cs="David" w:hint="cs"/>
          <w:sz w:val="24"/>
          <w:szCs w:val="24"/>
          <w:rtl/>
        </w:rPr>
        <w:t xml:space="preserve"> כי </w:t>
      </w:r>
      <w:r w:rsidR="00D377DC">
        <w:rPr>
          <w:rFonts w:ascii="David" w:hAnsi="David" w:cs="David" w:hint="cs"/>
          <w:sz w:val="24"/>
          <w:szCs w:val="24"/>
          <w:rtl/>
        </w:rPr>
        <w:t xml:space="preserve">"נראה כי </w:t>
      </w:r>
      <w:r w:rsidR="005D7C97">
        <w:rPr>
          <w:rFonts w:ascii="David" w:hAnsi="David" w:cs="David" w:hint="cs"/>
          <w:sz w:val="24"/>
          <w:szCs w:val="24"/>
          <w:rtl/>
        </w:rPr>
        <w:t>ניתן</w:t>
      </w:r>
      <w:r w:rsidR="00D377DC">
        <w:rPr>
          <w:rFonts w:ascii="David" w:hAnsi="David" w:cs="David" w:hint="cs"/>
          <w:sz w:val="24"/>
          <w:szCs w:val="24"/>
          <w:rtl/>
        </w:rPr>
        <w:t>"</w:t>
      </w:r>
      <w:r w:rsidR="005D7C97">
        <w:rPr>
          <w:rFonts w:ascii="David" w:hAnsi="David" w:cs="David" w:hint="cs"/>
          <w:sz w:val="24"/>
          <w:szCs w:val="24"/>
          <w:rtl/>
        </w:rPr>
        <w:t xml:space="preserve"> להותיר את ההצבעה (המאוחרת) על כנה. </w:t>
      </w:r>
      <w:r w:rsidR="00704817">
        <w:rPr>
          <w:rFonts w:ascii="David" w:hAnsi="David" w:cs="David" w:hint="cs"/>
          <w:sz w:val="24"/>
          <w:szCs w:val="24"/>
          <w:rtl/>
        </w:rPr>
        <w:t xml:space="preserve">חוות הדעת רצופה בהשערות עובדתיות </w:t>
      </w:r>
      <w:r>
        <w:rPr>
          <w:rFonts w:ascii="David" w:hAnsi="David" w:cs="David" w:hint="cs"/>
          <w:sz w:val="24"/>
          <w:szCs w:val="24"/>
          <w:rtl/>
        </w:rPr>
        <w:t xml:space="preserve">וגישות משפטיות מקלות </w:t>
      </w:r>
      <w:r w:rsidR="00704817">
        <w:rPr>
          <w:rFonts w:ascii="David" w:hAnsi="David" w:cs="David" w:hint="cs"/>
          <w:sz w:val="24"/>
          <w:szCs w:val="24"/>
          <w:rtl/>
        </w:rPr>
        <w:t>ש</w:t>
      </w:r>
      <w:r>
        <w:rPr>
          <w:rFonts w:ascii="David" w:hAnsi="David" w:cs="David" w:hint="cs"/>
          <w:sz w:val="24"/>
          <w:szCs w:val="24"/>
          <w:rtl/>
        </w:rPr>
        <w:t>ספק אם</w:t>
      </w:r>
      <w:r w:rsidR="00704817">
        <w:rPr>
          <w:rFonts w:ascii="David" w:hAnsi="David" w:cs="David" w:hint="cs"/>
          <w:sz w:val="24"/>
          <w:szCs w:val="24"/>
          <w:rtl/>
        </w:rPr>
        <w:t xml:space="preserve"> מתיישבות אם </w:t>
      </w:r>
      <w:r>
        <w:rPr>
          <w:rFonts w:ascii="David" w:hAnsi="David" w:cs="David" w:hint="cs"/>
          <w:sz w:val="24"/>
          <w:szCs w:val="24"/>
          <w:rtl/>
        </w:rPr>
        <w:t>התקנון ו</w:t>
      </w:r>
      <w:r w:rsidR="00704817">
        <w:rPr>
          <w:rFonts w:ascii="David" w:hAnsi="David" w:cs="David" w:hint="cs"/>
          <w:sz w:val="24"/>
          <w:szCs w:val="24"/>
          <w:rtl/>
        </w:rPr>
        <w:t xml:space="preserve">דרך </w:t>
      </w:r>
      <w:r>
        <w:rPr>
          <w:rFonts w:ascii="David" w:hAnsi="David" w:cs="David" w:hint="cs"/>
          <w:sz w:val="24"/>
          <w:szCs w:val="24"/>
          <w:rtl/>
        </w:rPr>
        <w:t>ה</w:t>
      </w:r>
      <w:r w:rsidR="00704817">
        <w:rPr>
          <w:rFonts w:ascii="David" w:hAnsi="David" w:cs="David" w:hint="cs"/>
          <w:sz w:val="24"/>
          <w:szCs w:val="24"/>
          <w:rtl/>
        </w:rPr>
        <w:t>פע</w:t>
      </w:r>
      <w:r>
        <w:rPr>
          <w:rFonts w:ascii="David" w:hAnsi="David" w:cs="David" w:hint="cs"/>
          <w:sz w:val="24"/>
          <w:szCs w:val="24"/>
          <w:rtl/>
        </w:rPr>
        <w:t>ו</w:t>
      </w:r>
      <w:r w:rsidR="00704817">
        <w:rPr>
          <w:rFonts w:ascii="David" w:hAnsi="David" w:cs="David" w:hint="cs"/>
          <w:sz w:val="24"/>
          <w:szCs w:val="24"/>
          <w:rtl/>
        </w:rPr>
        <w:t>לה של הכנסת</w:t>
      </w:r>
      <w:r>
        <w:rPr>
          <w:rFonts w:ascii="David" w:hAnsi="David" w:cs="David" w:hint="cs"/>
          <w:sz w:val="24"/>
          <w:szCs w:val="24"/>
          <w:rtl/>
        </w:rPr>
        <w:t>,</w:t>
      </w:r>
      <w:r w:rsidR="00704817">
        <w:rPr>
          <w:rFonts w:ascii="David" w:hAnsi="David" w:cs="David" w:hint="cs"/>
          <w:sz w:val="24"/>
          <w:szCs w:val="24"/>
          <w:rtl/>
        </w:rPr>
        <w:t xml:space="preserve"> הלכה למעשה. </w:t>
      </w:r>
    </w:p>
    <w:p w14:paraId="495D6033" w14:textId="20AC03F9" w:rsidR="00704817" w:rsidRDefault="00D377DC" w:rsidP="00BA2DE7">
      <w:pPr>
        <w:pStyle w:val="a3"/>
        <w:numPr>
          <w:ilvl w:val="0"/>
          <w:numId w:val="5"/>
        </w:numPr>
        <w:bidi/>
        <w:spacing w:before="72" w:after="240" w:line="360" w:lineRule="auto"/>
        <w:ind w:left="357" w:hanging="357"/>
        <w:contextualSpacing w:val="0"/>
        <w:jc w:val="both"/>
        <w:rPr>
          <w:rFonts w:ascii="David" w:hAnsi="David" w:cs="David"/>
          <w:sz w:val="24"/>
          <w:szCs w:val="24"/>
        </w:rPr>
      </w:pPr>
      <w:r>
        <w:rPr>
          <w:rFonts w:ascii="David" w:hAnsi="David" w:cs="David" w:hint="cs"/>
          <w:sz w:val="24"/>
          <w:szCs w:val="24"/>
          <w:rtl/>
        </w:rPr>
        <w:t>נטען ב</w:t>
      </w:r>
      <w:r w:rsidR="005D7C97">
        <w:rPr>
          <w:rFonts w:ascii="David" w:hAnsi="David" w:cs="David" w:hint="cs"/>
          <w:sz w:val="24"/>
          <w:szCs w:val="24"/>
          <w:rtl/>
        </w:rPr>
        <w:t xml:space="preserve">חוות הדעת </w:t>
      </w:r>
      <w:r>
        <w:rPr>
          <w:rFonts w:ascii="David" w:hAnsi="David" w:cs="David" w:hint="cs"/>
          <w:sz w:val="24"/>
          <w:szCs w:val="24"/>
          <w:rtl/>
        </w:rPr>
        <w:t xml:space="preserve">כי התקיימה </w:t>
      </w:r>
      <w:r w:rsidR="005D7C97">
        <w:rPr>
          <w:rFonts w:ascii="David" w:hAnsi="David" w:cs="David" w:hint="cs"/>
          <w:sz w:val="24"/>
          <w:szCs w:val="24"/>
          <w:rtl/>
        </w:rPr>
        <w:t xml:space="preserve">אנדרלמוסיה במליאה בזמן ההצבעה אשר בגינה חברי </w:t>
      </w:r>
      <w:r w:rsidR="00AD34D9">
        <w:rPr>
          <w:rFonts w:ascii="David" w:hAnsi="David" w:cs="David" w:hint="cs"/>
          <w:sz w:val="24"/>
          <w:szCs w:val="24"/>
          <w:rtl/>
        </w:rPr>
        <w:t xml:space="preserve">כנסת אחדים </w:t>
      </w:r>
      <w:r w:rsidR="005D7C97">
        <w:rPr>
          <w:rFonts w:ascii="David" w:hAnsi="David" w:cs="David" w:hint="cs"/>
          <w:sz w:val="24"/>
          <w:szCs w:val="24"/>
          <w:rtl/>
        </w:rPr>
        <w:t>לא ידעו</w:t>
      </w:r>
      <w:r w:rsidR="00573AC3">
        <w:rPr>
          <w:rFonts w:ascii="David" w:hAnsi="David" w:cs="David" w:hint="cs"/>
          <w:sz w:val="24"/>
          <w:szCs w:val="24"/>
          <w:rtl/>
        </w:rPr>
        <w:t xml:space="preserve">, </w:t>
      </w:r>
      <w:r>
        <w:rPr>
          <w:rFonts w:ascii="David" w:hAnsi="David" w:cs="David" w:hint="cs"/>
          <w:sz w:val="24"/>
          <w:szCs w:val="24"/>
          <w:rtl/>
        </w:rPr>
        <w:t>לכאורה</w:t>
      </w:r>
      <w:r w:rsidR="00573AC3">
        <w:rPr>
          <w:rFonts w:ascii="David" w:hAnsi="David" w:cs="David" w:hint="cs"/>
          <w:sz w:val="24"/>
          <w:szCs w:val="24"/>
          <w:rtl/>
        </w:rPr>
        <w:t>,</w:t>
      </w:r>
      <w:r w:rsidR="005D7C97">
        <w:rPr>
          <w:rFonts w:ascii="David" w:hAnsi="David" w:cs="David" w:hint="cs"/>
          <w:sz w:val="24"/>
          <w:szCs w:val="24"/>
          <w:rtl/>
        </w:rPr>
        <w:t xml:space="preserve"> </w:t>
      </w:r>
      <w:r>
        <w:rPr>
          <w:rFonts w:ascii="David" w:hAnsi="David" w:cs="David" w:hint="cs"/>
          <w:sz w:val="24"/>
          <w:szCs w:val="24"/>
          <w:rtl/>
        </w:rPr>
        <w:t xml:space="preserve">על פתיחת </w:t>
      </w:r>
      <w:r w:rsidR="005D7C97">
        <w:rPr>
          <w:rFonts w:ascii="David" w:hAnsi="David" w:cs="David" w:hint="cs"/>
          <w:sz w:val="24"/>
          <w:szCs w:val="24"/>
          <w:rtl/>
        </w:rPr>
        <w:t>הצבעה.</w:t>
      </w:r>
      <w:r w:rsidR="00704817">
        <w:rPr>
          <w:rFonts w:ascii="David" w:hAnsi="David" w:cs="David" w:hint="cs"/>
          <w:sz w:val="24"/>
          <w:szCs w:val="24"/>
          <w:rtl/>
        </w:rPr>
        <w:t xml:space="preserve"> </w:t>
      </w:r>
      <w:r w:rsidR="005D7C97">
        <w:rPr>
          <w:rFonts w:ascii="David" w:hAnsi="David" w:cs="David" w:hint="cs"/>
          <w:sz w:val="24"/>
          <w:szCs w:val="24"/>
          <w:rtl/>
        </w:rPr>
        <w:t xml:space="preserve"> </w:t>
      </w:r>
      <w:r w:rsidR="00704817">
        <w:rPr>
          <w:rFonts w:ascii="David" w:hAnsi="David" w:cs="David" w:hint="cs"/>
          <w:sz w:val="24"/>
          <w:szCs w:val="24"/>
          <w:rtl/>
        </w:rPr>
        <w:t xml:space="preserve">עוד נטען כי "כנראה" (במילים של הח"מ) לא נשמעה הבקשה הראשונה להצבעה שמית. נטען כי יו"ר הקואליציה מוסמך על פי "נוהג" לבקש הצבעה שמית.  </w:t>
      </w:r>
    </w:p>
    <w:p w14:paraId="1E4059E0" w14:textId="77777777" w:rsidR="00430D73" w:rsidRDefault="00780E3F" w:rsidP="007B7712">
      <w:pPr>
        <w:pStyle w:val="a3"/>
        <w:numPr>
          <w:ilvl w:val="0"/>
          <w:numId w:val="5"/>
        </w:numPr>
        <w:bidi/>
        <w:spacing w:before="72" w:after="240" w:line="360" w:lineRule="auto"/>
        <w:ind w:left="357" w:hanging="357"/>
        <w:contextualSpacing w:val="0"/>
        <w:jc w:val="both"/>
        <w:rPr>
          <w:rFonts w:ascii="David" w:hAnsi="David" w:cs="David"/>
          <w:sz w:val="24"/>
          <w:szCs w:val="24"/>
        </w:rPr>
      </w:pPr>
      <w:r>
        <w:rPr>
          <w:rFonts w:ascii="David" w:hAnsi="David" w:cs="David" w:hint="cs"/>
          <w:sz w:val="24"/>
          <w:szCs w:val="24"/>
          <w:rtl/>
        </w:rPr>
        <w:t>עוד קובעת חוות הדעת, כי אף אם לא היה מקום לקיים הצבעה שמית, ניתן היה להגיע לאותה תוצאה בדרך אחרת</w:t>
      </w:r>
      <w:r w:rsidR="00430D73">
        <w:rPr>
          <w:rFonts w:ascii="David" w:hAnsi="David" w:cs="David" w:hint="cs"/>
          <w:sz w:val="24"/>
          <w:szCs w:val="24"/>
          <w:rtl/>
        </w:rPr>
        <w:t>, שכן תקנון הכנסת מאפשר (כך נטען) הצבעה מאוחרת למי ש"פספס."</w:t>
      </w:r>
    </w:p>
    <w:p w14:paraId="25C49595" w14:textId="77777777" w:rsidR="00780E3F" w:rsidRDefault="00780E3F" w:rsidP="007B7712">
      <w:pPr>
        <w:pStyle w:val="a3"/>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כך או כך, קובעת חוות הדעת, היתה מתקבלת תוצאה זהה: הסרת הצעה מסדר היום. ומכאן כי החלטת המשיבים </w:t>
      </w:r>
      <w:r>
        <w:rPr>
          <w:rFonts w:ascii="David" w:hAnsi="David" w:cs="David"/>
          <w:sz w:val="24"/>
          <w:szCs w:val="24"/>
          <w:rtl/>
        </w:rPr>
        <w:t>–</w:t>
      </w:r>
      <w:r>
        <w:rPr>
          <w:rFonts w:ascii="David" w:hAnsi="David" w:cs="David" w:hint="cs"/>
          <w:sz w:val="24"/>
          <w:szCs w:val="24"/>
          <w:rtl/>
        </w:rPr>
        <w:t xml:space="preserve"> כשרה.</w:t>
      </w:r>
    </w:p>
    <w:p w14:paraId="01AB393E" w14:textId="77777777" w:rsidR="00780E3F" w:rsidRDefault="00780E3F" w:rsidP="007B7712">
      <w:pPr>
        <w:pStyle w:val="a3"/>
        <w:bidi/>
        <w:spacing w:before="72" w:after="240" w:line="360" w:lineRule="auto"/>
        <w:ind w:left="1440"/>
        <w:jc w:val="both"/>
        <w:rPr>
          <w:rFonts w:ascii="David" w:hAnsi="David" w:cs="David"/>
          <w:sz w:val="24"/>
          <w:szCs w:val="24"/>
          <w:rtl/>
        </w:rPr>
      </w:pPr>
    </w:p>
    <w:p w14:paraId="20BFB746" w14:textId="77777777" w:rsidR="0003213B" w:rsidRDefault="00780E3F" w:rsidP="007B7712">
      <w:pPr>
        <w:pStyle w:val="a3"/>
        <w:bidi/>
        <w:spacing w:before="72" w:after="240" w:line="360" w:lineRule="auto"/>
        <w:ind w:left="1440"/>
        <w:jc w:val="both"/>
        <w:rPr>
          <w:rFonts w:ascii="David" w:hAnsi="David" w:cs="David"/>
          <w:sz w:val="24"/>
          <w:szCs w:val="24"/>
        </w:rPr>
      </w:pPr>
      <w:r>
        <w:rPr>
          <w:rFonts w:ascii="David" w:hAnsi="David" w:cs="David" w:hint="cs"/>
          <w:sz w:val="24"/>
          <w:szCs w:val="24"/>
          <w:rtl/>
        </w:rPr>
        <w:t xml:space="preserve">חוות הדעת </w:t>
      </w:r>
      <w:r w:rsidR="0079149C">
        <w:rPr>
          <w:rFonts w:ascii="David" w:hAnsi="David" w:cs="David" w:hint="cs"/>
          <w:sz w:val="24"/>
          <w:szCs w:val="24"/>
          <w:rtl/>
        </w:rPr>
        <w:t xml:space="preserve">של הייעוץ המשפטי של הכנסת </w:t>
      </w:r>
      <w:r>
        <w:rPr>
          <w:rFonts w:ascii="David" w:hAnsi="David" w:cs="David" w:hint="cs"/>
          <w:sz w:val="24"/>
          <w:szCs w:val="24"/>
          <w:rtl/>
        </w:rPr>
        <w:t>מצורפת בזה כ</w:t>
      </w:r>
      <w:r w:rsidRPr="007B7712">
        <w:rPr>
          <w:rFonts w:ascii="David" w:hAnsi="David" w:cs="David" w:hint="cs"/>
          <w:b/>
          <w:bCs/>
          <w:sz w:val="24"/>
          <w:szCs w:val="24"/>
          <w:u w:val="single"/>
          <w:rtl/>
        </w:rPr>
        <w:t xml:space="preserve">נספח </w:t>
      </w:r>
      <w:r w:rsidR="0079149C">
        <w:rPr>
          <w:rFonts w:ascii="David" w:hAnsi="David" w:cs="David" w:hint="cs"/>
          <w:b/>
          <w:bCs/>
          <w:sz w:val="24"/>
          <w:szCs w:val="24"/>
          <w:u w:val="single"/>
          <w:rtl/>
        </w:rPr>
        <w:t>2</w:t>
      </w:r>
      <w:r w:rsidRPr="007B7712">
        <w:rPr>
          <w:rFonts w:ascii="David" w:hAnsi="David" w:cs="David" w:hint="cs"/>
          <w:b/>
          <w:bCs/>
          <w:sz w:val="24"/>
          <w:szCs w:val="24"/>
          <w:u w:val="single"/>
          <w:rtl/>
        </w:rPr>
        <w:t>.</w:t>
      </w:r>
      <w:r w:rsidRPr="007B7712">
        <w:rPr>
          <w:rFonts w:ascii="David" w:hAnsi="David" w:cs="David" w:hint="cs"/>
          <w:b/>
          <w:bCs/>
          <w:sz w:val="24"/>
          <w:szCs w:val="24"/>
          <w:rtl/>
        </w:rPr>
        <w:t xml:space="preserve"> </w:t>
      </w:r>
    </w:p>
    <w:p w14:paraId="75E6B14D" w14:textId="77777777" w:rsidR="0003213B" w:rsidRPr="0079149C" w:rsidRDefault="0003213B" w:rsidP="0003213B">
      <w:pPr>
        <w:pStyle w:val="a3"/>
        <w:bidi/>
        <w:spacing w:before="72" w:after="240" w:line="360" w:lineRule="auto"/>
        <w:ind w:left="360"/>
        <w:jc w:val="both"/>
        <w:rPr>
          <w:rFonts w:ascii="David" w:hAnsi="David" w:cs="David"/>
          <w:sz w:val="24"/>
          <w:szCs w:val="24"/>
          <w:rtl/>
        </w:rPr>
      </w:pPr>
    </w:p>
    <w:p w14:paraId="2E2CC2A5" w14:textId="34C71E4F" w:rsidR="0003213B" w:rsidRDefault="0003213B" w:rsidP="00D52F37">
      <w:pPr>
        <w:pStyle w:val="a3"/>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כפי שייטען להלן, חוות דעת</w:t>
      </w:r>
      <w:r w:rsidR="00AD2953">
        <w:rPr>
          <w:rFonts w:ascii="David" w:hAnsi="David" w:cs="David" w:hint="cs"/>
          <w:sz w:val="24"/>
          <w:szCs w:val="24"/>
          <w:rtl/>
        </w:rPr>
        <w:t xml:space="preserve">, בכל הכבוד, </w:t>
      </w:r>
      <w:r w:rsidR="00D52F37">
        <w:rPr>
          <w:rFonts w:ascii="David" w:hAnsi="David" w:cs="David" w:hint="cs"/>
          <w:sz w:val="24"/>
          <w:szCs w:val="24"/>
          <w:rtl/>
        </w:rPr>
        <w:t xml:space="preserve"> מתרחקת מן הכללים </w:t>
      </w:r>
      <w:r>
        <w:rPr>
          <w:rFonts w:ascii="David" w:hAnsi="David" w:cs="David" w:hint="cs"/>
          <w:sz w:val="24"/>
          <w:szCs w:val="24"/>
          <w:rtl/>
        </w:rPr>
        <w:t xml:space="preserve">אשר מגנים על עבודת הכנסת </w:t>
      </w:r>
      <w:r w:rsidR="00AD2953">
        <w:rPr>
          <w:rFonts w:ascii="David" w:hAnsi="David" w:cs="David" w:hint="cs"/>
          <w:sz w:val="24"/>
          <w:szCs w:val="24"/>
          <w:rtl/>
        </w:rPr>
        <w:t>התקינה</w:t>
      </w:r>
      <w:r w:rsidR="00732544">
        <w:rPr>
          <w:rFonts w:ascii="David" w:hAnsi="David" w:cs="David" w:hint="cs"/>
          <w:sz w:val="24"/>
          <w:szCs w:val="24"/>
          <w:rtl/>
        </w:rPr>
        <w:t>,</w:t>
      </w:r>
      <w:r w:rsidR="00AD2953">
        <w:rPr>
          <w:rFonts w:ascii="David" w:hAnsi="David" w:cs="David" w:hint="cs"/>
          <w:sz w:val="24"/>
          <w:szCs w:val="24"/>
          <w:rtl/>
        </w:rPr>
        <w:t xml:space="preserve"> המבקשים למנוע שרירות </w:t>
      </w:r>
      <w:r w:rsidR="00313E62">
        <w:rPr>
          <w:rFonts w:ascii="David" w:hAnsi="David" w:cs="David" w:hint="cs"/>
          <w:sz w:val="24"/>
          <w:szCs w:val="24"/>
          <w:rtl/>
        </w:rPr>
        <w:t>ואנרכיה</w:t>
      </w:r>
      <w:r w:rsidR="00AD2953">
        <w:rPr>
          <w:rFonts w:ascii="David" w:hAnsi="David" w:cs="David" w:hint="cs"/>
          <w:sz w:val="24"/>
          <w:szCs w:val="24"/>
          <w:rtl/>
        </w:rPr>
        <w:t>.</w:t>
      </w:r>
      <w:r w:rsidR="00D52F37">
        <w:rPr>
          <w:rFonts w:ascii="David" w:hAnsi="David" w:cs="David" w:hint="cs"/>
          <w:sz w:val="24"/>
          <w:szCs w:val="24"/>
          <w:rtl/>
        </w:rPr>
        <w:t xml:space="preserve"> חוות הדעת מנסה להסביר מדוע מה שנעשה היה תקין.</w:t>
      </w:r>
    </w:p>
    <w:p w14:paraId="7CC8E288" w14:textId="77777777" w:rsidR="0079149C" w:rsidRDefault="0079149C" w:rsidP="0079149C">
      <w:pPr>
        <w:pStyle w:val="a3"/>
        <w:bidi/>
        <w:spacing w:before="72" w:after="240" w:line="360" w:lineRule="auto"/>
        <w:ind w:left="360"/>
        <w:jc w:val="both"/>
        <w:rPr>
          <w:rFonts w:ascii="David" w:hAnsi="David" w:cs="David"/>
          <w:sz w:val="24"/>
          <w:szCs w:val="24"/>
          <w:rtl/>
        </w:rPr>
      </w:pPr>
    </w:p>
    <w:p w14:paraId="41A770AB" w14:textId="77777777" w:rsidR="0079149C" w:rsidRDefault="0079149C" w:rsidP="0079149C">
      <w:pPr>
        <w:pStyle w:val="a3"/>
        <w:bidi/>
        <w:spacing w:before="72" w:after="240" w:line="360" w:lineRule="auto"/>
        <w:ind w:left="360"/>
        <w:jc w:val="both"/>
        <w:rPr>
          <w:rFonts w:ascii="David" w:hAnsi="David" w:cs="David"/>
          <w:sz w:val="24"/>
          <w:szCs w:val="24"/>
          <w:rtl/>
        </w:rPr>
      </w:pPr>
    </w:p>
    <w:p w14:paraId="5FB435B6" w14:textId="77777777" w:rsidR="006423CF" w:rsidRDefault="006423CF" w:rsidP="006423CF">
      <w:pPr>
        <w:pStyle w:val="a3"/>
        <w:bidi/>
        <w:spacing w:before="72" w:after="240" w:line="360" w:lineRule="auto"/>
        <w:ind w:left="360"/>
        <w:jc w:val="both"/>
        <w:rPr>
          <w:rFonts w:ascii="David" w:hAnsi="David" w:cs="David"/>
          <w:sz w:val="24"/>
          <w:szCs w:val="24"/>
          <w:rtl/>
        </w:rPr>
      </w:pPr>
    </w:p>
    <w:p w14:paraId="1F7D72CB" w14:textId="77777777" w:rsidR="006423CF" w:rsidRDefault="006423CF" w:rsidP="006423CF">
      <w:pPr>
        <w:pStyle w:val="a3"/>
        <w:bidi/>
        <w:spacing w:before="72" w:after="240" w:line="360" w:lineRule="auto"/>
        <w:ind w:left="360"/>
        <w:jc w:val="both"/>
        <w:rPr>
          <w:rFonts w:ascii="David" w:hAnsi="David" w:cs="David"/>
          <w:sz w:val="24"/>
          <w:szCs w:val="24"/>
          <w:rtl/>
        </w:rPr>
      </w:pPr>
    </w:p>
    <w:p w14:paraId="2AA989E6" w14:textId="77777777" w:rsidR="006423CF" w:rsidRDefault="006423CF" w:rsidP="006423CF">
      <w:pPr>
        <w:pStyle w:val="a3"/>
        <w:bidi/>
        <w:spacing w:before="72" w:after="240" w:line="360" w:lineRule="auto"/>
        <w:ind w:left="360"/>
        <w:jc w:val="both"/>
        <w:rPr>
          <w:rFonts w:ascii="David" w:hAnsi="David" w:cs="David"/>
          <w:sz w:val="24"/>
          <w:szCs w:val="24"/>
          <w:rtl/>
        </w:rPr>
      </w:pPr>
    </w:p>
    <w:p w14:paraId="451C0037" w14:textId="77777777" w:rsidR="006423CF" w:rsidRDefault="006423CF" w:rsidP="006423CF">
      <w:pPr>
        <w:pStyle w:val="a3"/>
        <w:bidi/>
        <w:spacing w:before="72" w:after="240" w:line="360" w:lineRule="auto"/>
        <w:ind w:left="360"/>
        <w:jc w:val="both"/>
        <w:rPr>
          <w:rFonts w:ascii="David" w:hAnsi="David" w:cs="David"/>
          <w:sz w:val="24"/>
          <w:szCs w:val="24"/>
          <w:rtl/>
        </w:rPr>
      </w:pPr>
    </w:p>
    <w:p w14:paraId="5E4118A4" w14:textId="77777777" w:rsidR="006423CF" w:rsidRDefault="006423CF" w:rsidP="006423CF">
      <w:pPr>
        <w:pStyle w:val="a3"/>
        <w:bidi/>
        <w:spacing w:before="72" w:after="240" w:line="360" w:lineRule="auto"/>
        <w:ind w:left="360"/>
        <w:jc w:val="both"/>
        <w:rPr>
          <w:rFonts w:ascii="David" w:hAnsi="David" w:cs="David"/>
          <w:sz w:val="24"/>
          <w:szCs w:val="24"/>
          <w:rtl/>
        </w:rPr>
      </w:pPr>
    </w:p>
    <w:p w14:paraId="025B438B" w14:textId="77777777" w:rsidR="006423CF" w:rsidRDefault="006423CF" w:rsidP="006423CF">
      <w:pPr>
        <w:pStyle w:val="a3"/>
        <w:bidi/>
        <w:spacing w:before="72" w:after="240" w:line="360" w:lineRule="auto"/>
        <w:ind w:left="360"/>
        <w:jc w:val="both"/>
        <w:rPr>
          <w:rFonts w:ascii="David" w:hAnsi="David" w:cs="David"/>
          <w:sz w:val="24"/>
          <w:szCs w:val="24"/>
          <w:rtl/>
        </w:rPr>
      </w:pPr>
    </w:p>
    <w:p w14:paraId="023AD78F" w14:textId="77777777" w:rsidR="006423CF" w:rsidRDefault="006423CF" w:rsidP="006423CF">
      <w:pPr>
        <w:pStyle w:val="a3"/>
        <w:bidi/>
        <w:spacing w:before="72" w:after="240" w:line="360" w:lineRule="auto"/>
        <w:ind w:left="360"/>
        <w:jc w:val="both"/>
        <w:rPr>
          <w:rFonts w:ascii="David" w:hAnsi="David" w:cs="David"/>
          <w:sz w:val="24"/>
          <w:szCs w:val="24"/>
          <w:rtl/>
        </w:rPr>
      </w:pPr>
    </w:p>
    <w:p w14:paraId="266C34F0" w14:textId="77777777" w:rsidR="006423CF" w:rsidRPr="00430D73" w:rsidRDefault="006423CF" w:rsidP="006423CF">
      <w:pPr>
        <w:pStyle w:val="a3"/>
        <w:bidi/>
        <w:spacing w:before="72" w:after="240" w:line="360" w:lineRule="auto"/>
        <w:ind w:left="360"/>
        <w:jc w:val="both"/>
        <w:rPr>
          <w:rFonts w:ascii="David" w:hAnsi="David" w:cs="David"/>
          <w:sz w:val="24"/>
          <w:szCs w:val="24"/>
        </w:rPr>
      </w:pPr>
    </w:p>
    <w:p w14:paraId="4F9A344D" w14:textId="77777777" w:rsidR="00696BF0" w:rsidRDefault="00696BF0" w:rsidP="00C33659">
      <w:pPr>
        <w:pStyle w:val="a3"/>
        <w:numPr>
          <w:ilvl w:val="0"/>
          <w:numId w:val="30"/>
        </w:numPr>
        <w:bidi/>
        <w:spacing w:after="240" w:line="360" w:lineRule="auto"/>
        <w:ind w:left="323" w:hanging="357"/>
        <w:contextualSpacing w:val="0"/>
        <w:jc w:val="both"/>
        <w:rPr>
          <w:rFonts w:ascii="David" w:hAnsi="David" w:cs="David"/>
          <w:b/>
          <w:bCs/>
          <w:sz w:val="36"/>
          <w:szCs w:val="36"/>
          <w:u w:val="single"/>
        </w:rPr>
      </w:pPr>
      <w:r w:rsidRPr="00696BF0">
        <w:rPr>
          <w:rFonts w:ascii="David" w:hAnsi="David" w:cs="David" w:hint="cs"/>
          <w:b/>
          <w:bCs/>
          <w:sz w:val="36"/>
          <w:szCs w:val="36"/>
          <w:u w:val="single"/>
          <w:rtl/>
        </w:rPr>
        <w:lastRenderedPageBreak/>
        <w:t>הטיעון המשפטי</w:t>
      </w:r>
    </w:p>
    <w:p w14:paraId="355931EF" w14:textId="77777777" w:rsidR="00313E62" w:rsidRPr="007B7712" w:rsidRDefault="00E5086D" w:rsidP="007B7712">
      <w:pPr>
        <w:pStyle w:val="a3"/>
        <w:bidi/>
        <w:spacing w:after="240" w:line="360" w:lineRule="auto"/>
        <w:ind w:left="0"/>
        <w:jc w:val="both"/>
        <w:rPr>
          <w:rFonts w:ascii="David" w:hAnsi="David" w:cs="David"/>
          <w:b/>
          <w:bCs/>
          <w:sz w:val="32"/>
          <w:szCs w:val="32"/>
          <w:u w:val="single"/>
          <w:rtl/>
        </w:rPr>
      </w:pPr>
      <w:r w:rsidRPr="007B7712">
        <w:rPr>
          <w:rFonts w:ascii="David" w:hAnsi="David" w:cs="David" w:hint="cs"/>
          <w:b/>
          <w:bCs/>
          <w:sz w:val="32"/>
          <w:szCs w:val="32"/>
          <w:rtl/>
        </w:rPr>
        <w:t xml:space="preserve">ד.1. </w:t>
      </w:r>
      <w:r w:rsidR="00313E62" w:rsidRPr="007B7712">
        <w:rPr>
          <w:rFonts w:ascii="David" w:hAnsi="David" w:cs="David" w:hint="cs"/>
          <w:b/>
          <w:bCs/>
          <w:sz w:val="32"/>
          <w:szCs w:val="32"/>
          <w:u w:val="single"/>
          <w:rtl/>
        </w:rPr>
        <w:t>הבקשה להצבעה שמית</w:t>
      </w:r>
    </w:p>
    <w:p w14:paraId="39DD7963" w14:textId="77777777" w:rsidR="0031212C" w:rsidRPr="007B7712" w:rsidRDefault="0031212C" w:rsidP="007B7712">
      <w:pPr>
        <w:bidi/>
        <w:spacing w:after="240" w:line="360" w:lineRule="auto"/>
        <w:ind w:left="-34"/>
        <w:jc w:val="both"/>
        <w:rPr>
          <w:rFonts w:ascii="David" w:hAnsi="David" w:cs="David"/>
          <w:b/>
          <w:bCs/>
          <w:sz w:val="28"/>
          <w:szCs w:val="28"/>
          <w:u w:val="single"/>
          <w:rtl/>
        </w:rPr>
      </w:pPr>
      <w:r w:rsidRPr="007B7712">
        <w:rPr>
          <w:rFonts w:ascii="David" w:hAnsi="David" w:cs="David" w:hint="cs"/>
          <w:b/>
          <w:bCs/>
          <w:sz w:val="28"/>
          <w:szCs w:val="28"/>
          <w:u w:val="single"/>
          <w:rtl/>
        </w:rPr>
        <w:t>העדר סמכות</w:t>
      </w:r>
    </w:p>
    <w:p w14:paraId="0086A376" w14:textId="2C1160D0" w:rsidR="00995313" w:rsidRDefault="00AD2953" w:rsidP="00732544">
      <w:pPr>
        <w:pStyle w:val="a3"/>
        <w:numPr>
          <w:ilvl w:val="0"/>
          <w:numId w:val="5"/>
        </w:numPr>
        <w:bidi/>
        <w:spacing w:before="72" w:after="240" w:line="360" w:lineRule="auto"/>
        <w:ind w:left="357" w:hanging="357"/>
        <w:contextualSpacing w:val="0"/>
        <w:jc w:val="both"/>
        <w:rPr>
          <w:rFonts w:ascii="David" w:hAnsi="David" w:cs="David"/>
          <w:sz w:val="24"/>
          <w:szCs w:val="24"/>
        </w:rPr>
      </w:pPr>
      <w:r>
        <w:rPr>
          <w:rFonts w:ascii="David" w:hAnsi="David" w:cs="David" w:hint="cs"/>
          <w:sz w:val="24"/>
          <w:szCs w:val="24"/>
          <w:rtl/>
        </w:rPr>
        <w:t>הבקשה לקיום הצבעה שמית לא ה</w:t>
      </w:r>
      <w:r w:rsidR="00732544">
        <w:rPr>
          <w:rFonts w:ascii="David" w:hAnsi="David" w:cs="David" w:hint="cs"/>
          <w:sz w:val="24"/>
          <w:szCs w:val="24"/>
          <w:rtl/>
        </w:rPr>
        <w:t>וגשה</w:t>
      </w:r>
      <w:r>
        <w:rPr>
          <w:rFonts w:ascii="David" w:hAnsi="David" w:cs="David" w:hint="cs"/>
          <w:sz w:val="24"/>
          <w:szCs w:val="24"/>
          <w:rtl/>
        </w:rPr>
        <w:t xml:space="preserve"> על ידי </w:t>
      </w:r>
      <w:r w:rsidR="00E25B51">
        <w:rPr>
          <w:rFonts w:ascii="David" w:hAnsi="David" w:cs="David" w:hint="cs"/>
          <w:sz w:val="24"/>
          <w:szCs w:val="24"/>
          <w:rtl/>
        </w:rPr>
        <w:t>מי שמוסמך ל</w:t>
      </w:r>
      <w:r w:rsidR="00732544">
        <w:rPr>
          <w:rFonts w:ascii="David" w:hAnsi="David" w:cs="David" w:hint="cs"/>
          <w:sz w:val="24"/>
          <w:szCs w:val="24"/>
          <w:rtl/>
        </w:rPr>
        <w:t>הגישה</w:t>
      </w:r>
      <w:r w:rsidR="00E25B51">
        <w:rPr>
          <w:rFonts w:ascii="David" w:hAnsi="David" w:cs="David" w:hint="cs"/>
          <w:sz w:val="24"/>
          <w:szCs w:val="24"/>
          <w:rtl/>
        </w:rPr>
        <w:t xml:space="preserve"> ומכאן כי בפני סגן יושב הראש לא הונחה בקשה כדין. </w:t>
      </w:r>
    </w:p>
    <w:p w14:paraId="483986D6" w14:textId="51B5BCC5" w:rsidR="00C33659" w:rsidRDefault="00430D73" w:rsidP="007B7712">
      <w:pPr>
        <w:pStyle w:val="a3"/>
        <w:numPr>
          <w:ilvl w:val="0"/>
          <w:numId w:val="5"/>
        </w:numPr>
        <w:bidi/>
        <w:spacing w:before="72" w:after="240" w:line="360" w:lineRule="auto"/>
        <w:jc w:val="both"/>
        <w:rPr>
          <w:rFonts w:ascii="David" w:hAnsi="David" w:cs="David"/>
          <w:sz w:val="24"/>
          <w:szCs w:val="24"/>
          <w:rtl/>
        </w:rPr>
      </w:pPr>
      <w:r>
        <w:rPr>
          <w:rFonts w:ascii="David" w:hAnsi="David" w:cs="David" w:hint="cs"/>
          <w:sz w:val="24"/>
          <w:szCs w:val="24"/>
          <w:rtl/>
        </w:rPr>
        <w:t>ה</w:t>
      </w:r>
      <w:r w:rsidR="00733E83">
        <w:rPr>
          <w:rFonts w:ascii="David" w:hAnsi="David" w:cs="David" w:hint="cs"/>
          <w:sz w:val="24"/>
          <w:szCs w:val="24"/>
          <w:rtl/>
        </w:rPr>
        <w:t>פרק הרביעי של תקנון הכנסת (</w:t>
      </w:r>
      <w:r w:rsidR="0031212C">
        <w:rPr>
          <w:rFonts w:ascii="David" w:hAnsi="David" w:cs="David" w:hint="cs"/>
          <w:sz w:val="24"/>
          <w:szCs w:val="24"/>
          <w:rtl/>
        </w:rPr>
        <w:t xml:space="preserve">שכותרתו </w:t>
      </w:r>
      <w:r w:rsidR="00733E83">
        <w:rPr>
          <w:rFonts w:ascii="David" w:hAnsi="David" w:cs="David" w:hint="cs"/>
          <w:sz w:val="24"/>
          <w:szCs w:val="24"/>
          <w:rtl/>
        </w:rPr>
        <w:t>"הצבעות במליאת הכנסת") קובע את סדרי ההצבעה במליאה. פרק זה קובע את אופן ההצבעה כהצבעה אלקטרונית (ברירת המחדל), אלא אם החליט יושב הראש לקיים את ההצבעה בהרמת ידיים, בכפוף להסכמת הסיעות, או אם הגיעה בקשה לקיום הצבעה שמית (ס' 36 לתקנון). לגבי הצבעה שמית קובע התקנון כך:</w:t>
      </w:r>
    </w:p>
    <w:p w14:paraId="61F69695" w14:textId="77777777" w:rsidR="00733E83" w:rsidRPr="00733E83" w:rsidRDefault="00733E83" w:rsidP="00733E83">
      <w:pPr>
        <w:bidi/>
        <w:spacing w:before="72" w:after="240" w:line="360" w:lineRule="auto"/>
        <w:ind w:firstLine="360"/>
        <w:jc w:val="both"/>
        <w:rPr>
          <w:rFonts w:ascii="David" w:hAnsi="David" w:cs="David"/>
          <w:b/>
          <w:bCs/>
          <w:sz w:val="24"/>
          <w:szCs w:val="24"/>
          <w:rtl/>
        </w:rPr>
      </w:pPr>
      <w:r w:rsidRPr="00A20E01">
        <w:rPr>
          <w:rFonts w:ascii="David" w:hAnsi="David" w:cs="David"/>
          <w:b/>
          <w:bCs/>
          <w:sz w:val="24"/>
          <w:szCs w:val="24"/>
          <w:rtl/>
        </w:rPr>
        <w:t>36</w:t>
      </w:r>
      <w:r w:rsidRPr="00C811FB">
        <w:rPr>
          <w:rFonts w:ascii="David" w:hAnsi="David" w:cs="David"/>
          <w:b/>
          <w:bCs/>
          <w:sz w:val="24"/>
          <w:szCs w:val="24"/>
          <w:rtl/>
        </w:rPr>
        <w:t>. (ב)</w:t>
      </w:r>
      <w:r w:rsidRPr="00C811FB">
        <w:rPr>
          <w:rFonts w:ascii="David" w:hAnsi="David" w:cs="David"/>
          <w:b/>
          <w:bCs/>
          <w:sz w:val="24"/>
          <w:szCs w:val="24"/>
        </w:rPr>
        <w:t xml:space="preserve"> </w:t>
      </w:r>
      <w:r w:rsidRPr="00C811FB">
        <w:rPr>
          <w:rFonts w:ascii="David" w:hAnsi="David" w:cs="David"/>
          <w:b/>
          <w:bCs/>
          <w:sz w:val="24"/>
          <w:szCs w:val="24"/>
          <w:rtl/>
        </w:rPr>
        <w:t xml:space="preserve">לפי דרישה בכתב של </w:t>
      </w:r>
      <w:r w:rsidRPr="00C811FB">
        <w:rPr>
          <w:rFonts w:ascii="David" w:hAnsi="David" w:cs="David"/>
          <w:b/>
          <w:bCs/>
          <w:sz w:val="24"/>
          <w:szCs w:val="24"/>
          <w:u w:val="single"/>
          <w:rtl/>
        </w:rPr>
        <w:t>עשרים חברי כנסת לפחות</w:t>
      </w:r>
      <w:r w:rsidRPr="00C811FB">
        <w:rPr>
          <w:rFonts w:ascii="David" w:hAnsi="David" w:cs="David"/>
          <w:b/>
          <w:bCs/>
          <w:sz w:val="24"/>
          <w:szCs w:val="24"/>
          <w:rtl/>
        </w:rPr>
        <w:t xml:space="preserve"> או לפי דרישת </w:t>
      </w:r>
      <w:r w:rsidRPr="00C811FB">
        <w:rPr>
          <w:rFonts w:ascii="David" w:hAnsi="David" w:cs="David"/>
          <w:b/>
          <w:bCs/>
          <w:sz w:val="24"/>
          <w:szCs w:val="24"/>
          <w:u w:val="single"/>
          <w:rtl/>
        </w:rPr>
        <w:t>הממשלה</w:t>
      </w:r>
      <w:r w:rsidRPr="00C811FB">
        <w:rPr>
          <w:rFonts w:ascii="David" w:hAnsi="David" w:cs="David"/>
          <w:b/>
          <w:bCs/>
          <w:sz w:val="24"/>
          <w:szCs w:val="24"/>
          <w:rtl/>
        </w:rPr>
        <w:t>, תיערך הצבעה שמית</w:t>
      </w:r>
    </w:p>
    <w:p w14:paraId="4BFBCB70" w14:textId="42477FA4" w:rsidR="00733E83" w:rsidRDefault="00733E83" w:rsidP="00E25B51">
      <w:pPr>
        <w:pStyle w:val="a3"/>
        <w:numPr>
          <w:ilvl w:val="0"/>
          <w:numId w:val="5"/>
        </w:numPr>
        <w:bidi/>
        <w:spacing w:before="72" w:after="360" w:line="360" w:lineRule="auto"/>
        <w:ind w:left="357" w:hanging="357"/>
        <w:contextualSpacing w:val="0"/>
        <w:jc w:val="both"/>
        <w:rPr>
          <w:rFonts w:ascii="David" w:hAnsi="David" w:cs="David"/>
          <w:sz w:val="24"/>
          <w:szCs w:val="24"/>
          <w:rtl/>
        </w:rPr>
      </w:pPr>
      <w:r>
        <w:rPr>
          <w:rFonts w:ascii="David" w:hAnsi="David" w:cs="David" w:hint="cs"/>
          <w:sz w:val="24"/>
          <w:szCs w:val="24"/>
          <w:rtl/>
        </w:rPr>
        <w:t xml:space="preserve">מכאן כי על פי תקנון הכנסת, הסמכות לבקש הצבעה שמית </w:t>
      </w:r>
      <w:r w:rsidR="0031212C">
        <w:rPr>
          <w:rFonts w:ascii="David" w:hAnsi="David" w:cs="David" w:hint="cs"/>
          <w:sz w:val="24"/>
          <w:szCs w:val="24"/>
          <w:rtl/>
        </w:rPr>
        <w:t xml:space="preserve">מוקנית </w:t>
      </w:r>
      <w:r>
        <w:rPr>
          <w:rFonts w:ascii="David" w:hAnsi="David" w:cs="David" w:hint="cs"/>
          <w:sz w:val="24"/>
          <w:szCs w:val="24"/>
          <w:rtl/>
        </w:rPr>
        <w:t>לשני גורמים בלבד:</w:t>
      </w:r>
      <w:r w:rsidRPr="00733E83">
        <w:rPr>
          <w:rFonts w:ascii="David" w:hAnsi="David" w:cs="David" w:hint="cs"/>
          <w:b/>
          <w:bCs/>
          <w:sz w:val="24"/>
          <w:szCs w:val="24"/>
          <w:rtl/>
        </w:rPr>
        <w:t xml:space="preserve"> (1) עשרים חברי כנסת לפחות; </w:t>
      </w:r>
      <w:r w:rsidR="00E25B51">
        <w:rPr>
          <w:rFonts w:ascii="David" w:hAnsi="David" w:cs="David" w:hint="cs"/>
          <w:b/>
          <w:bCs/>
          <w:sz w:val="24"/>
          <w:szCs w:val="24"/>
          <w:rtl/>
        </w:rPr>
        <w:t>או</w:t>
      </w:r>
      <w:r w:rsidRPr="00733E83">
        <w:rPr>
          <w:rFonts w:ascii="David" w:hAnsi="David" w:cs="David" w:hint="cs"/>
          <w:b/>
          <w:bCs/>
          <w:sz w:val="24"/>
          <w:szCs w:val="24"/>
          <w:rtl/>
        </w:rPr>
        <w:t xml:space="preserve"> (2) הממשלה.</w:t>
      </w:r>
      <w:r>
        <w:rPr>
          <w:rFonts w:ascii="David" w:hAnsi="David" w:cs="David" w:hint="cs"/>
          <w:sz w:val="24"/>
          <w:szCs w:val="24"/>
          <w:rtl/>
        </w:rPr>
        <w:t xml:space="preserve"> בקשה המוגשת על ידי גורם אחר, אי</w:t>
      </w:r>
      <w:r w:rsidR="00E25B51">
        <w:rPr>
          <w:rFonts w:ascii="David" w:hAnsi="David" w:cs="David" w:hint="cs"/>
          <w:sz w:val="24"/>
          <w:szCs w:val="24"/>
          <w:rtl/>
        </w:rPr>
        <w:t xml:space="preserve">נה בקשה הבאה מפיו של הגורם המוסמך לבקשה ואין להיענות לה, אלא </w:t>
      </w:r>
      <w:r>
        <w:rPr>
          <w:rFonts w:ascii="David" w:hAnsi="David" w:cs="David" w:hint="cs"/>
          <w:sz w:val="24"/>
          <w:szCs w:val="24"/>
          <w:rtl/>
        </w:rPr>
        <w:t xml:space="preserve">לפעול לפי ברירת המחדל, שהיא הצבעה אלקטרונית. </w:t>
      </w:r>
    </w:p>
    <w:p w14:paraId="15B86474" w14:textId="4BF8846E" w:rsidR="00E25B51" w:rsidRDefault="00A20E01" w:rsidP="00E25B51">
      <w:pPr>
        <w:pStyle w:val="a3"/>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אין מחלוקת כי הבקשה להצבעה שמית הוגשה על ידי </w:t>
      </w:r>
      <w:r w:rsidR="00E25B51">
        <w:rPr>
          <w:rFonts w:ascii="David" w:hAnsi="David" w:cs="David" w:hint="cs"/>
          <w:sz w:val="24"/>
          <w:szCs w:val="24"/>
          <w:rtl/>
        </w:rPr>
        <w:t xml:space="preserve">חבר הכנסת מיקי זוהר שהינו </w:t>
      </w:r>
      <w:r>
        <w:rPr>
          <w:rFonts w:ascii="David" w:hAnsi="David" w:cs="David" w:hint="cs"/>
          <w:sz w:val="24"/>
          <w:szCs w:val="24"/>
          <w:rtl/>
        </w:rPr>
        <w:t xml:space="preserve">חבר כנסת אחד. </w:t>
      </w:r>
    </w:p>
    <w:p w14:paraId="5DF264AB" w14:textId="17FD3F3D" w:rsidR="00733E83" w:rsidRDefault="00E25B51" w:rsidP="00E25B51">
      <w:pPr>
        <w:pStyle w:val="a3"/>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האם בקשתו של מיקי זוהר היא בקשת הממשלה? ומיהו </w:t>
      </w:r>
      <w:r w:rsidR="00A20E01">
        <w:rPr>
          <w:rFonts w:ascii="David" w:hAnsi="David" w:cs="David" w:hint="cs"/>
          <w:sz w:val="24"/>
          <w:szCs w:val="24"/>
          <w:rtl/>
        </w:rPr>
        <w:t>הגורם המוסמך לדבר בשם הממשלה</w:t>
      </w:r>
      <w:r w:rsidR="00EF27B9">
        <w:rPr>
          <w:rFonts w:ascii="David" w:hAnsi="David" w:cs="David" w:hint="cs"/>
          <w:sz w:val="24"/>
          <w:szCs w:val="24"/>
          <w:rtl/>
        </w:rPr>
        <w:t xml:space="preserve"> (המשיבה 4)</w:t>
      </w:r>
      <w:r w:rsidR="00A20E01">
        <w:rPr>
          <w:rFonts w:ascii="David" w:hAnsi="David" w:cs="David" w:hint="cs"/>
          <w:sz w:val="24"/>
          <w:szCs w:val="24"/>
          <w:rtl/>
        </w:rPr>
        <w:t xml:space="preserve">? התשובה לשאלה זו נמצאת בתקנון לעבודת הממשלה ה-34, </w:t>
      </w:r>
      <w:r w:rsidR="002E6D34">
        <w:rPr>
          <w:rFonts w:ascii="David" w:hAnsi="David" w:cs="David" w:hint="cs"/>
          <w:sz w:val="24"/>
          <w:szCs w:val="24"/>
          <w:rtl/>
        </w:rPr>
        <w:t>אשר בהעדר תקנון חדש, מוסיף לחול (ראו החלטה מס' 11 של הממשלה ה-35, מיום 24.5.2020).</w:t>
      </w:r>
      <w:r w:rsidR="002E6D34">
        <w:rPr>
          <w:rStyle w:val="af5"/>
          <w:rFonts w:ascii="David" w:hAnsi="David" w:cs="David"/>
          <w:sz w:val="24"/>
          <w:szCs w:val="24"/>
          <w:rtl/>
        </w:rPr>
        <w:footnoteReference w:id="2"/>
      </w:r>
      <w:r w:rsidR="00EC0B04">
        <w:rPr>
          <w:rFonts w:ascii="David" w:hAnsi="David" w:cs="David" w:hint="cs"/>
          <w:sz w:val="24"/>
          <w:szCs w:val="24"/>
          <w:rtl/>
        </w:rPr>
        <w:t xml:space="preserve"> </w:t>
      </w:r>
      <w:r w:rsidR="002E6D34">
        <w:rPr>
          <w:rFonts w:ascii="David" w:hAnsi="David" w:cs="David" w:hint="cs"/>
          <w:sz w:val="24"/>
          <w:szCs w:val="24"/>
          <w:rtl/>
        </w:rPr>
        <w:t>ה</w:t>
      </w:r>
      <w:r w:rsidR="00EC0B04">
        <w:rPr>
          <w:rFonts w:ascii="David" w:hAnsi="David" w:cs="David" w:hint="cs"/>
          <w:sz w:val="24"/>
          <w:szCs w:val="24"/>
          <w:rtl/>
        </w:rPr>
        <w:t xml:space="preserve">תקנון </w:t>
      </w:r>
      <w:r w:rsidR="002E6D34">
        <w:rPr>
          <w:rFonts w:ascii="David" w:hAnsi="David" w:cs="David" w:hint="cs"/>
          <w:sz w:val="24"/>
          <w:szCs w:val="24"/>
          <w:rtl/>
        </w:rPr>
        <w:t xml:space="preserve">לעבודת </w:t>
      </w:r>
      <w:r w:rsidR="00EC0B04">
        <w:rPr>
          <w:rFonts w:ascii="David" w:hAnsi="David" w:cs="David" w:hint="cs"/>
          <w:sz w:val="24"/>
          <w:szCs w:val="24"/>
          <w:rtl/>
        </w:rPr>
        <w:t>הממשלה קובע כך (</w:t>
      </w:r>
      <w:r w:rsidR="00A20E01">
        <w:rPr>
          <w:rFonts w:ascii="David" w:hAnsi="David" w:cs="David" w:hint="cs"/>
          <w:sz w:val="24"/>
          <w:szCs w:val="24"/>
          <w:rtl/>
        </w:rPr>
        <w:t>בפרק י"ב "הממשלה והכנסת"</w:t>
      </w:r>
      <w:r w:rsidR="00FC20F4">
        <w:rPr>
          <w:rFonts w:ascii="David" w:hAnsi="David" w:cs="David" w:hint="cs"/>
          <w:sz w:val="24"/>
          <w:szCs w:val="24"/>
          <w:rtl/>
        </w:rPr>
        <w:t>,ס' 82</w:t>
      </w:r>
      <w:r w:rsidR="00EC0B04">
        <w:rPr>
          <w:rFonts w:ascii="David" w:hAnsi="David" w:cs="David" w:hint="cs"/>
          <w:sz w:val="24"/>
          <w:szCs w:val="24"/>
          <w:rtl/>
        </w:rPr>
        <w:t>)</w:t>
      </w:r>
      <w:r w:rsidR="00FC20F4">
        <w:rPr>
          <w:rFonts w:ascii="David" w:hAnsi="David" w:cs="David" w:hint="cs"/>
          <w:sz w:val="24"/>
          <w:szCs w:val="24"/>
          <w:rtl/>
        </w:rPr>
        <w:t>:</w:t>
      </w:r>
    </w:p>
    <w:p w14:paraId="370CEC9B" w14:textId="77777777" w:rsidR="00A20E01" w:rsidRDefault="00A20E01" w:rsidP="00A20E01">
      <w:pPr>
        <w:bidi/>
        <w:spacing w:before="72" w:after="240" w:line="360" w:lineRule="auto"/>
        <w:jc w:val="both"/>
        <w:rPr>
          <w:rFonts w:ascii="David" w:hAnsi="David" w:cs="David"/>
          <w:sz w:val="24"/>
          <w:szCs w:val="24"/>
          <w:rtl/>
        </w:rPr>
      </w:pPr>
      <w:r w:rsidRPr="00FC20F4">
        <w:rPr>
          <w:rFonts w:ascii="David" w:hAnsi="David" w:cs="David" w:hint="cs"/>
          <w:b/>
          <w:bCs/>
          <w:sz w:val="24"/>
          <w:szCs w:val="24"/>
          <w:rtl/>
        </w:rPr>
        <w:t>82</w:t>
      </w:r>
      <w:r>
        <w:rPr>
          <w:rFonts w:ascii="David" w:hAnsi="David" w:cs="David" w:hint="cs"/>
          <w:sz w:val="24"/>
          <w:szCs w:val="24"/>
          <w:rtl/>
        </w:rPr>
        <w:t xml:space="preserve">. </w:t>
      </w:r>
      <w:r w:rsidRPr="00FC20F4">
        <w:rPr>
          <w:rFonts w:ascii="David" w:hAnsi="David" w:cs="David" w:hint="cs"/>
          <w:b/>
          <w:bCs/>
          <w:sz w:val="24"/>
          <w:szCs w:val="24"/>
          <w:rtl/>
        </w:rPr>
        <w:t>הודעות לכנסת</w:t>
      </w:r>
    </w:p>
    <w:p w14:paraId="05DDD326" w14:textId="77777777" w:rsidR="00A20E01" w:rsidRPr="00BA2DE7" w:rsidRDefault="00A20E01" w:rsidP="007B7712">
      <w:pPr>
        <w:bidi/>
        <w:spacing w:before="72" w:after="240" w:line="360" w:lineRule="auto"/>
        <w:ind w:left="720"/>
        <w:jc w:val="both"/>
        <w:rPr>
          <w:rFonts w:cs="David"/>
          <w:b/>
          <w:bCs/>
          <w:sz w:val="28"/>
          <w:szCs w:val="28"/>
        </w:rPr>
      </w:pPr>
      <w:r w:rsidRPr="00FC20F4">
        <w:rPr>
          <w:rFonts w:ascii="David" w:hAnsi="David" w:cs="David"/>
          <w:b/>
          <w:bCs/>
          <w:sz w:val="24"/>
          <w:szCs w:val="24"/>
          <w:rtl/>
        </w:rPr>
        <w:t>(א) ראש הממשלה יקבע את השר אשר יביא לפני הכנסת הודעת ממשלה או בקשה לאישור פעולה, הטעונות הודעה לכנסת או אישור הכנסת, על-פי חוק יסוד</w:t>
      </w:r>
      <w:r w:rsidRPr="00FC20F4">
        <w:rPr>
          <w:rFonts w:ascii="David" w:hAnsi="David" w:cs="David"/>
          <w:b/>
          <w:bCs/>
          <w:sz w:val="24"/>
          <w:szCs w:val="24"/>
        </w:rPr>
        <w:t xml:space="preserve">: </w:t>
      </w:r>
      <w:r w:rsidRPr="00FC20F4">
        <w:rPr>
          <w:rFonts w:ascii="David" w:hAnsi="David" w:cs="David"/>
          <w:b/>
          <w:bCs/>
          <w:sz w:val="24"/>
          <w:szCs w:val="24"/>
          <w:rtl/>
        </w:rPr>
        <w:t>הממשלה, או על-פי חוק הממשלה, התשס"א-2001</w:t>
      </w:r>
      <w:r w:rsidRPr="00FC20F4">
        <w:rPr>
          <w:rFonts w:ascii="David" w:hAnsi="David" w:cs="David"/>
          <w:b/>
          <w:bCs/>
          <w:sz w:val="24"/>
          <w:szCs w:val="24"/>
        </w:rPr>
        <w:t>.</w:t>
      </w:r>
    </w:p>
    <w:p w14:paraId="29FA0E4E" w14:textId="77777777" w:rsidR="00A20E01" w:rsidRDefault="00FC20F4" w:rsidP="007B7712">
      <w:pPr>
        <w:bidi/>
        <w:spacing w:before="72" w:after="240" w:line="360" w:lineRule="auto"/>
        <w:ind w:left="720"/>
        <w:jc w:val="both"/>
        <w:rPr>
          <w:rFonts w:ascii="David" w:hAnsi="David" w:cs="David"/>
          <w:sz w:val="24"/>
          <w:szCs w:val="24"/>
          <w:rtl/>
        </w:rPr>
      </w:pPr>
      <w:r w:rsidRPr="00FC20F4">
        <w:rPr>
          <w:rFonts w:ascii="David" w:hAnsi="David" w:cs="David"/>
          <w:b/>
          <w:bCs/>
          <w:sz w:val="24"/>
          <w:szCs w:val="24"/>
          <w:rtl/>
        </w:rPr>
        <w:t xml:space="preserve">(ב) </w:t>
      </w:r>
      <w:r w:rsidR="00A20E01" w:rsidRPr="00FC20F4">
        <w:rPr>
          <w:rFonts w:ascii="David" w:hAnsi="David" w:cs="David"/>
          <w:b/>
          <w:bCs/>
          <w:sz w:val="24"/>
          <w:szCs w:val="24"/>
          <w:u w:val="single"/>
          <w:rtl/>
        </w:rPr>
        <w:t xml:space="preserve">הודעות אחרות מטעם הממשלה בכנסת ימסור </w:t>
      </w:r>
      <w:r w:rsidR="00A20E01" w:rsidRPr="007B7712">
        <w:rPr>
          <w:rFonts w:ascii="David" w:hAnsi="David" w:cs="David"/>
          <w:b/>
          <w:bCs/>
          <w:sz w:val="32"/>
          <w:szCs w:val="32"/>
          <w:u w:val="single"/>
          <w:rtl/>
        </w:rPr>
        <w:t>ראש הממשלה או שר</w:t>
      </w:r>
      <w:r w:rsidR="00A20E01" w:rsidRPr="00FC20F4">
        <w:rPr>
          <w:rFonts w:ascii="David" w:hAnsi="David" w:cs="David"/>
          <w:b/>
          <w:bCs/>
          <w:sz w:val="24"/>
          <w:szCs w:val="24"/>
          <w:u w:val="single"/>
          <w:rtl/>
        </w:rPr>
        <w:t xml:space="preserve"> אחר שהממשלה או ראש הממשלה הסמיכו לכך</w:t>
      </w:r>
      <w:r w:rsidR="00A20E01" w:rsidRPr="00FC20F4">
        <w:rPr>
          <w:rFonts w:ascii="David" w:hAnsi="David" w:cs="David"/>
          <w:b/>
          <w:bCs/>
          <w:sz w:val="24"/>
          <w:szCs w:val="24"/>
          <w:u w:val="single"/>
        </w:rPr>
        <w:t>.</w:t>
      </w:r>
      <w:r>
        <w:rPr>
          <w:rFonts w:ascii="David" w:hAnsi="David" w:cs="David" w:hint="cs"/>
          <w:b/>
          <w:bCs/>
          <w:sz w:val="24"/>
          <w:szCs w:val="24"/>
          <w:u w:val="single"/>
          <w:rtl/>
        </w:rPr>
        <w:t xml:space="preserve"> </w:t>
      </w:r>
      <w:r>
        <w:rPr>
          <w:rFonts w:ascii="David" w:hAnsi="David" w:cs="David" w:hint="cs"/>
          <w:b/>
          <w:bCs/>
          <w:sz w:val="24"/>
          <w:szCs w:val="24"/>
          <w:rtl/>
        </w:rPr>
        <w:t xml:space="preserve"> </w:t>
      </w:r>
      <w:r>
        <w:rPr>
          <w:rFonts w:ascii="David" w:hAnsi="David" w:cs="David" w:hint="cs"/>
          <w:sz w:val="24"/>
          <w:szCs w:val="24"/>
          <w:rtl/>
        </w:rPr>
        <w:t>(ההדגשה של הח"מ).</w:t>
      </w:r>
    </w:p>
    <w:p w14:paraId="79039455" w14:textId="77777777" w:rsidR="00FC20F4" w:rsidRDefault="00FC20F4" w:rsidP="00FC20F4">
      <w:pPr>
        <w:bidi/>
        <w:spacing w:before="72" w:after="240" w:line="360" w:lineRule="auto"/>
        <w:jc w:val="both"/>
        <w:rPr>
          <w:rFonts w:ascii="David" w:hAnsi="David" w:cs="David"/>
          <w:sz w:val="24"/>
          <w:szCs w:val="24"/>
          <w:rtl/>
        </w:rPr>
      </w:pPr>
      <w:r>
        <w:rPr>
          <w:rFonts w:ascii="David" w:hAnsi="David" w:cs="David" w:hint="cs"/>
          <w:sz w:val="24"/>
          <w:szCs w:val="24"/>
          <w:rtl/>
        </w:rPr>
        <w:lastRenderedPageBreak/>
        <w:t xml:space="preserve">בשתי החלופות המצוינות </w:t>
      </w:r>
      <w:r w:rsidR="0031212C">
        <w:rPr>
          <w:rFonts w:ascii="David" w:hAnsi="David" w:cs="David" w:hint="cs"/>
          <w:sz w:val="24"/>
          <w:szCs w:val="24"/>
          <w:rtl/>
        </w:rPr>
        <w:t>בסעיף (כאשר הרלוונטית בענייננו מצויה בסעיף קטן ב)</w:t>
      </w:r>
      <w:r>
        <w:rPr>
          <w:rFonts w:ascii="David" w:hAnsi="David" w:cs="David" w:hint="cs"/>
          <w:sz w:val="24"/>
          <w:szCs w:val="24"/>
          <w:rtl/>
        </w:rPr>
        <w:t xml:space="preserve">, הודעות לכנסת מטעם הממשלה נמסרות על ידי ראש הממשלה עצמו או על ידי </w:t>
      </w:r>
      <w:r w:rsidRPr="00FC20F4">
        <w:rPr>
          <w:rFonts w:ascii="David" w:hAnsi="David" w:cs="David" w:hint="cs"/>
          <w:b/>
          <w:bCs/>
          <w:sz w:val="32"/>
          <w:szCs w:val="32"/>
          <w:u w:val="single"/>
          <w:rtl/>
        </w:rPr>
        <w:t>שר</w:t>
      </w:r>
      <w:r>
        <w:rPr>
          <w:rFonts w:ascii="David" w:hAnsi="David" w:cs="David" w:hint="cs"/>
          <w:sz w:val="24"/>
          <w:szCs w:val="24"/>
          <w:rtl/>
        </w:rPr>
        <w:t xml:space="preserve"> אשר הוסמך לכך.</w:t>
      </w:r>
      <w:r w:rsidR="00F161C9">
        <w:rPr>
          <w:rFonts w:ascii="David" w:hAnsi="David" w:cs="David" w:hint="cs"/>
          <w:sz w:val="24"/>
          <w:szCs w:val="24"/>
          <w:rtl/>
        </w:rPr>
        <w:t xml:space="preserve"> </w:t>
      </w:r>
      <w:r>
        <w:rPr>
          <w:rFonts w:ascii="David" w:hAnsi="David" w:cs="David" w:hint="cs"/>
          <w:sz w:val="24"/>
          <w:szCs w:val="24"/>
          <w:rtl/>
        </w:rPr>
        <w:t xml:space="preserve"> </w:t>
      </w:r>
    </w:p>
    <w:p w14:paraId="195E8475" w14:textId="26DF6161" w:rsidR="00FC20F4" w:rsidRDefault="00F161C9" w:rsidP="00F161C9">
      <w:pPr>
        <w:pStyle w:val="a3"/>
        <w:numPr>
          <w:ilvl w:val="0"/>
          <w:numId w:val="5"/>
        </w:numPr>
        <w:bidi/>
        <w:spacing w:before="72" w:after="240" w:line="360" w:lineRule="auto"/>
        <w:jc w:val="both"/>
        <w:rPr>
          <w:rFonts w:ascii="David" w:hAnsi="David" w:cs="David"/>
          <w:sz w:val="24"/>
          <w:szCs w:val="24"/>
          <w:rtl/>
          <w:lang w:val="en-GB"/>
        </w:rPr>
      </w:pPr>
      <w:r>
        <w:rPr>
          <w:rFonts w:ascii="David" w:hAnsi="David" w:cs="David" w:hint="cs"/>
          <w:sz w:val="24"/>
          <w:szCs w:val="24"/>
          <w:rtl/>
        </w:rPr>
        <w:t xml:space="preserve">סעיף זה אינו חדש והוא היה </w:t>
      </w:r>
      <w:r w:rsidR="00B22EB0">
        <w:rPr>
          <w:rFonts w:ascii="David" w:hAnsi="David" w:cs="David" w:hint="cs"/>
          <w:sz w:val="24"/>
          <w:szCs w:val="24"/>
          <w:rtl/>
        </w:rPr>
        <w:t>קבוע</w:t>
      </w:r>
      <w:r>
        <w:rPr>
          <w:rFonts w:ascii="David" w:hAnsi="David" w:cs="David" w:hint="cs"/>
          <w:sz w:val="24"/>
          <w:szCs w:val="24"/>
          <w:rtl/>
        </w:rPr>
        <w:t xml:space="preserve"> גם </w:t>
      </w:r>
      <w:r w:rsidR="00EC0B04">
        <w:rPr>
          <w:rFonts w:ascii="David" w:hAnsi="David" w:cs="David" w:hint="cs"/>
          <w:sz w:val="24"/>
          <w:szCs w:val="24"/>
          <w:rtl/>
        </w:rPr>
        <w:t xml:space="preserve">בתקנונים קודמים </w:t>
      </w:r>
      <w:r w:rsidR="004F107C">
        <w:rPr>
          <w:rFonts w:ascii="David" w:hAnsi="David" w:cs="David" w:hint="cs"/>
          <w:sz w:val="24"/>
          <w:szCs w:val="24"/>
          <w:rtl/>
        </w:rPr>
        <w:t xml:space="preserve">של ממשלות </w:t>
      </w:r>
      <w:r>
        <w:rPr>
          <w:rFonts w:ascii="David" w:hAnsi="David" w:cs="David" w:hint="cs"/>
          <w:sz w:val="24"/>
          <w:szCs w:val="24"/>
          <w:rtl/>
        </w:rPr>
        <w:t xml:space="preserve">ישראל </w:t>
      </w:r>
      <w:r w:rsidR="00EC0B04">
        <w:rPr>
          <w:rFonts w:ascii="David" w:hAnsi="David" w:cs="David" w:hint="cs"/>
          <w:sz w:val="24"/>
          <w:szCs w:val="24"/>
          <w:rtl/>
        </w:rPr>
        <w:t xml:space="preserve">(ראו למשל תקנון לעבודת הממשלה מס' 31, </w:t>
      </w:r>
      <w:r w:rsidR="002E6D34">
        <w:rPr>
          <w:rFonts w:ascii="David" w:hAnsi="David" w:cs="David" w:hint="cs"/>
          <w:sz w:val="24"/>
          <w:szCs w:val="24"/>
          <w:rtl/>
        </w:rPr>
        <w:t xml:space="preserve">של ממשלת אולמרט, </w:t>
      </w:r>
      <w:r w:rsidR="00EC0B04">
        <w:rPr>
          <w:rFonts w:ascii="David" w:hAnsi="David" w:cs="David" w:hint="cs"/>
          <w:sz w:val="24"/>
          <w:szCs w:val="24"/>
          <w:rtl/>
        </w:rPr>
        <w:t xml:space="preserve">בס' </w:t>
      </w:r>
      <w:r w:rsidR="002E6D34">
        <w:rPr>
          <w:rFonts w:ascii="David" w:hAnsi="David" w:cs="David" w:hint="cs"/>
          <w:sz w:val="24"/>
          <w:szCs w:val="24"/>
          <w:rtl/>
        </w:rPr>
        <w:t>73;</w:t>
      </w:r>
      <w:r w:rsidR="002E6D34">
        <w:rPr>
          <w:rFonts w:ascii="David" w:hAnsi="David" w:cs="David"/>
          <w:sz w:val="24"/>
          <w:szCs w:val="24"/>
          <w:lang w:val="en-GB"/>
        </w:rPr>
        <w:t xml:space="preserve">  </w:t>
      </w:r>
      <w:r w:rsidR="002E6D34">
        <w:rPr>
          <w:rFonts w:ascii="David" w:hAnsi="David" w:cs="David" w:hint="cs"/>
          <w:sz w:val="24"/>
          <w:szCs w:val="24"/>
          <w:rtl/>
          <w:lang w:val="en-GB"/>
        </w:rPr>
        <w:t xml:space="preserve">ותקנון לעבודת הממשלה מס' 32, של ממשלת נתניהו, בס' 82). </w:t>
      </w:r>
    </w:p>
    <w:p w14:paraId="5A0C2E7B" w14:textId="77777777" w:rsidR="002E6D34" w:rsidRDefault="002E6D34" w:rsidP="0079149C">
      <w:pPr>
        <w:bidi/>
        <w:spacing w:before="72" w:after="240" w:line="360" w:lineRule="auto"/>
        <w:ind w:left="720"/>
        <w:jc w:val="both"/>
        <w:rPr>
          <w:rFonts w:ascii="David" w:hAnsi="David" w:cs="David"/>
          <w:b/>
          <w:bCs/>
          <w:sz w:val="24"/>
          <w:szCs w:val="24"/>
          <w:rtl/>
          <w:lang w:val="en-GB"/>
        </w:rPr>
      </w:pPr>
      <w:r w:rsidRPr="002E6D34">
        <w:rPr>
          <w:rFonts w:ascii="David" w:hAnsi="David" w:cs="David" w:hint="cs"/>
          <w:b/>
          <w:bCs/>
          <w:sz w:val="24"/>
          <w:szCs w:val="24"/>
          <w:rtl/>
          <w:lang w:val="en-GB"/>
        </w:rPr>
        <w:t xml:space="preserve">עמודי שער של תקנוני עבודת הממשלה לממשלות 31, 32, ו-34, והסעיפים הרלוונטיים מתוכם, מצורפים בזה </w:t>
      </w:r>
      <w:r w:rsidRPr="002E6D34">
        <w:rPr>
          <w:rFonts w:ascii="David" w:hAnsi="David" w:cs="David" w:hint="cs"/>
          <w:b/>
          <w:bCs/>
          <w:sz w:val="24"/>
          <w:szCs w:val="24"/>
          <w:u w:val="single"/>
          <w:rtl/>
          <w:lang w:val="en-GB"/>
        </w:rPr>
        <w:t xml:space="preserve">כנספח </w:t>
      </w:r>
      <w:r w:rsidR="0079149C">
        <w:rPr>
          <w:rFonts w:ascii="David" w:hAnsi="David" w:cs="David" w:hint="cs"/>
          <w:b/>
          <w:bCs/>
          <w:sz w:val="24"/>
          <w:szCs w:val="24"/>
          <w:highlight w:val="yellow"/>
          <w:u w:val="single"/>
          <w:rtl/>
          <w:lang w:val="en-GB"/>
        </w:rPr>
        <w:t>3</w:t>
      </w:r>
      <w:r w:rsidRPr="007B7712">
        <w:rPr>
          <w:rFonts w:ascii="David" w:hAnsi="David" w:cs="David" w:hint="cs"/>
          <w:b/>
          <w:bCs/>
          <w:sz w:val="24"/>
          <w:szCs w:val="24"/>
          <w:highlight w:val="yellow"/>
          <w:rtl/>
          <w:lang w:val="en-GB"/>
        </w:rPr>
        <w:t>.</w:t>
      </w:r>
      <w:r w:rsidRPr="002E6D34">
        <w:rPr>
          <w:rFonts w:ascii="David" w:hAnsi="David" w:cs="David" w:hint="cs"/>
          <w:b/>
          <w:bCs/>
          <w:sz w:val="24"/>
          <w:szCs w:val="24"/>
          <w:rtl/>
          <w:lang w:val="en-GB"/>
        </w:rPr>
        <w:t xml:space="preserve"> </w:t>
      </w:r>
    </w:p>
    <w:p w14:paraId="20600472" w14:textId="77777777" w:rsidR="002E6D34" w:rsidRDefault="002E6D34" w:rsidP="0079149C">
      <w:pPr>
        <w:bidi/>
        <w:spacing w:before="72" w:after="240" w:line="360" w:lineRule="auto"/>
        <w:ind w:left="720"/>
        <w:jc w:val="both"/>
        <w:rPr>
          <w:rFonts w:ascii="David" w:hAnsi="David" w:cs="David"/>
          <w:b/>
          <w:bCs/>
          <w:sz w:val="24"/>
          <w:szCs w:val="24"/>
          <w:u w:val="single"/>
          <w:rtl/>
          <w:lang w:val="en-GB"/>
        </w:rPr>
      </w:pPr>
      <w:r w:rsidRPr="002E6D34">
        <w:rPr>
          <w:rFonts w:ascii="David" w:hAnsi="David" w:cs="David" w:hint="cs"/>
          <w:b/>
          <w:bCs/>
          <w:sz w:val="24"/>
          <w:szCs w:val="24"/>
          <w:rtl/>
          <w:lang w:val="en-GB"/>
        </w:rPr>
        <w:t xml:space="preserve">החלטה מס' 11 של הממשלה ה-35 </w:t>
      </w:r>
      <w:r>
        <w:rPr>
          <w:rFonts w:ascii="David" w:hAnsi="David" w:cs="David" w:hint="cs"/>
          <w:b/>
          <w:bCs/>
          <w:sz w:val="24"/>
          <w:szCs w:val="24"/>
          <w:rtl/>
          <w:lang w:val="en-GB"/>
        </w:rPr>
        <w:t>מיום 24.5.2020 מצורפת בזה כ</w:t>
      </w:r>
      <w:r w:rsidRPr="002E6D34">
        <w:rPr>
          <w:rFonts w:ascii="David" w:hAnsi="David" w:cs="David" w:hint="cs"/>
          <w:b/>
          <w:bCs/>
          <w:sz w:val="24"/>
          <w:szCs w:val="24"/>
          <w:u w:val="single"/>
          <w:rtl/>
          <w:lang w:val="en-GB"/>
        </w:rPr>
        <w:t xml:space="preserve">נספח </w:t>
      </w:r>
      <w:r w:rsidR="0079149C">
        <w:rPr>
          <w:rFonts w:ascii="David" w:hAnsi="David" w:cs="David" w:hint="cs"/>
          <w:b/>
          <w:bCs/>
          <w:sz w:val="24"/>
          <w:szCs w:val="24"/>
          <w:highlight w:val="yellow"/>
          <w:u w:val="single"/>
          <w:rtl/>
          <w:lang w:val="en-GB"/>
        </w:rPr>
        <w:t>4</w:t>
      </w:r>
      <w:r w:rsidRPr="007B7712">
        <w:rPr>
          <w:rFonts w:ascii="David" w:hAnsi="David" w:cs="David" w:hint="cs"/>
          <w:b/>
          <w:bCs/>
          <w:sz w:val="24"/>
          <w:szCs w:val="24"/>
          <w:highlight w:val="yellow"/>
          <w:u w:val="single"/>
          <w:rtl/>
          <w:lang w:val="en-GB"/>
        </w:rPr>
        <w:t>.</w:t>
      </w:r>
      <w:r w:rsidRPr="002E6D34">
        <w:rPr>
          <w:rFonts w:ascii="David" w:hAnsi="David" w:cs="David" w:hint="cs"/>
          <w:b/>
          <w:bCs/>
          <w:sz w:val="24"/>
          <w:szCs w:val="24"/>
          <w:u w:val="single"/>
          <w:rtl/>
          <w:lang w:val="en-GB"/>
        </w:rPr>
        <w:t xml:space="preserve"> </w:t>
      </w:r>
    </w:p>
    <w:p w14:paraId="1E974223" w14:textId="69C92389" w:rsidR="00B554C9" w:rsidRPr="00C7358F" w:rsidRDefault="004E2F7D" w:rsidP="00B22EB0">
      <w:pPr>
        <w:pStyle w:val="a3"/>
        <w:numPr>
          <w:ilvl w:val="0"/>
          <w:numId w:val="5"/>
        </w:numPr>
        <w:bidi/>
        <w:spacing w:before="72" w:after="360" w:line="360" w:lineRule="auto"/>
        <w:ind w:left="357" w:hanging="357"/>
        <w:contextualSpacing w:val="0"/>
        <w:jc w:val="both"/>
        <w:rPr>
          <w:rFonts w:ascii="David" w:hAnsi="David" w:cs="David"/>
          <w:b/>
          <w:bCs/>
          <w:sz w:val="24"/>
          <w:szCs w:val="24"/>
          <w:u w:val="single"/>
          <w:lang w:val="en-GB"/>
        </w:rPr>
      </w:pPr>
      <w:r w:rsidRPr="007B7712">
        <w:rPr>
          <w:rFonts w:ascii="David" w:hAnsi="David" w:cs="David" w:hint="cs"/>
          <w:b/>
          <w:bCs/>
          <w:sz w:val="24"/>
          <w:szCs w:val="24"/>
          <w:u w:val="single"/>
          <w:rtl/>
          <w:lang w:val="en-GB"/>
        </w:rPr>
        <w:t>חה"כ מיקי זוהר איננו מכהן כשר ואינו בעל סמכות למסור הודעות או בקשות לכנסת בשם הממשלה</w:t>
      </w:r>
      <w:r w:rsidRPr="007B7712">
        <w:rPr>
          <w:rFonts w:ascii="David" w:hAnsi="David" w:cs="David" w:hint="cs"/>
          <w:b/>
          <w:bCs/>
          <w:sz w:val="24"/>
          <w:szCs w:val="24"/>
          <w:rtl/>
          <w:lang w:val="en-GB"/>
        </w:rPr>
        <w:t xml:space="preserve">. </w:t>
      </w:r>
      <w:r w:rsidR="00F724C9" w:rsidRPr="00C7358F">
        <w:rPr>
          <w:rFonts w:ascii="David" w:hAnsi="David" w:cs="David" w:hint="cs"/>
          <w:b/>
          <w:bCs/>
          <w:sz w:val="24"/>
          <w:szCs w:val="24"/>
          <w:rtl/>
          <w:lang w:val="en-GB"/>
        </w:rPr>
        <w:t xml:space="preserve"> </w:t>
      </w:r>
      <w:r w:rsidR="00F161C9">
        <w:rPr>
          <w:rFonts w:ascii="David" w:hAnsi="David" w:cs="David" w:hint="cs"/>
          <w:sz w:val="24"/>
          <w:szCs w:val="24"/>
          <w:rtl/>
          <w:lang w:val="en-GB"/>
        </w:rPr>
        <w:t xml:space="preserve">חה"כ זוהר לא הוסמך ולא יכול היה להיות מוסמך ומכאן כי </w:t>
      </w:r>
      <w:r w:rsidRPr="00C7358F">
        <w:rPr>
          <w:rFonts w:ascii="David" w:hAnsi="David" w:cs="David" w:hint="cs"/>
          <w:sz w:val="24"/>
          <w:szCs w:val="24"/>
          <w:rtl/>
          <w:lang w:val="en-GB"/>
        </w:rPr>
        <w:t xml:space="preserve">בקשתו חסרת כל תוקף </w:t>
      </w:r>
      <w:r w:rsidR="00F161C9">
        <w:rPr>
          <w:rFonts w:ascii="David" w:hAnsi="David" w:cs="David" w:hint="cs"/>
          <w:sz w:val="24"/>
          <w:szCs w:val="24"/>
          <w:rtl/>
          <w:lang w:val="en-GB"/>
        </w:rPr>
        <w:t xml:space="preserve">חוקי </w:t>
      </w:r>
      <w:r w:rsidRPr="00C7358F">
        <w:rPr>
          <w:rFonts w:ascii="David" w:hAnsi="David" w:cs="David" w:hint="cs"/>
          <w:sz w:val="24"/>
          <w:szCs w:val="24"/>
          <w:rtl/>
          <w:lang w:val="en-GB"/>
        </w:rPr>
        <w:t>ונפקות</w:t>
      </w:r>
      <w:r w:rsidR="00F161C9">
        <w:rPr>
          <w:rFonts w:ascii="David" w:hAnsi="David" w:cs="David" w:hint="cs"/>
          <w:sz w:val="24"/>
          <w:szCs w:val="24"/>
          <w:rtl/>
          <w:lang w:val="en-GB"/>
        </w:rPr>
        <w:t xml:space="preserve">. </w:t>
      </w:r>
      <w:r w:rsidR="00B22EB0">
        <w:rPr>
          <w:rFonts w:ascii="David" w:hAnsi="David" w:cs="David" w:hint="cs"/>
          <w:sz w:val="24"/>
          <w:szCs w:val="24"/>
          <w:rtl/>
          <w:lang w:val="en-GB"/>
        </w:rPr>
        <w:t xml:space="preserve">לפיכך, </w:t>
      </w:r>
      <w:r w:rsidRPr="00C7358F">
        <w:rPr>
          <w:rFonts w:ascii="David" w:hAnsi="David" w:cs="David" w:hint="cs"/>
          <w:sz w:val="24"/>
          <w:szCs w:val="24"/>
          <w:rtl/>
          <w:lang w:val="en-GB"/>
        </w:rPr>
        <w:t xml:space="preserve">לא היה בכוחה </w:t>
      </w:r>
      <w:r w:rsidR="00B22EB0">
        <w:rPr>
          <w:rFonts w:ascii="David" w:hAnsi="David" w:cs="David" w:hint="cs"/>
          <w:sz w:val="24"/>
          <w:szCs w:val="24"/>
          <w:rtl/>
          <w:lang w:val="en-GB"/>
        </w:rPr>
        <w:t xml:space="preserve">של בקשתו </w:t>
      </w:r>
      <w:r w:rsidRPr="00C7358F">
        <w:rPr>
          <w:rFonts w:ascii="David" w:hAnsi="David" w:cs="David" w:hint="cs"/>
          <w:sz w:val="24"/>
          <w:szCs w:val="24"/>
          <w:rtl/>
          <w:lang w:val="en-GB"/>
        </w:rPr>
        <w:t xml:space="preserve">להביא לשינוי אופן ההצבעה, </w:t>
      </w:r>
      <w:r w:rsidR="004422CC" w:rsidRPr="00C7358F">
        <w:rPr>
          <w:rFonts w:ascii="David" w:hAnsi="David" w:cs="David" w:hint="cs"/>
          <w:sz w:val="24"/>
          <w:szCs w:val="24"/>
          <w:rtl/>
          <w:lang w:val="en-GB"/>
        </w:rPr>
        <w:t>בין אם הוגשה בזמן, ובין אם לאו</w:t>
      </w:r>
      <w:r w:rsidRPr="00C7358F">
        <w:rPr>
          <w:rFonts w:ascii="David" w:hAnsi="David" w:cs="David" w:hint="cs"/>
          <w:sz w:val="24"/>
          <w:szCs w:val="24"/>
          <w:rtl/>
          <w:lang w:val="en-GB"/>
        </w:rPr>
        <w:t xml:space="preserve">. </w:t>
      </w:r>
    </w:p>
    <w:p w14:paraId="2BD0FF73" w14:textId="77777777" w:rsidR="004C4FD2" w:rsidRPr="00BA2DE7" w:rsidRDefault="004422CC" w:rsidP="007B7712">
      <w:pPr>
        <w:pStyle w:val="a3"/>
        <w:numPr>
          <w:ilvl w:val="0"/>
          <w:numId w:val="5"/>
        </w:numPr>
        <w:bidi/>
        <w:spacing w:before="72" w:after="120" w:line="360" w:lineRule="auto"/>
        <w:ind w:left="357" w:hanging="357"/>
        <w:contextualSpacing w:val="0"/>
        <w:jc w:val="both"/>
        <w:rPr>
          <w:rFonts w:ascii="David" w:hAnsi="David" w:cs="David"/>
          <w:b/>
          <w:bCs/>
          <w:sz w:val="28"/>
          <w:szCs w:val="28"/>
          <w:rtl/>
          <w:lang w:val="en-GB"/>
        </w:rPr>
      </w:pPr>
      <w:r>
        <w:rPr>
          <w:rFonts w:ascii="David" w:hAnsi="David" w:cs="David" w:hint="cs"/>
          <w:sz w:val="24"/>
          <w:szCs w:val="24"/>
          <w:rtl/>
          <w:lang w:val="en-GB"/>
        </w:rPr>
        <w:t xml:space="preserve">ודוק: </w:t>
      </w:r>
      <w:r w:rsidR="00045B52">
        <w:rPr>
          <w:rFonts w:ascii="David" w:hAnsi="David" w:cs="David" w:hint="cs"/>
          <w:sz w:val="24"/>
          <w:szCs w:val="24"/>
          <w:rtl/>
          <w:lang w:val="en-GB"/>
        </w:rPr>
        <w:t>אין ב</w:t>
      </w:r>
      <w:r>
        <w:rPr>
          <w:rFonts w:ascii="David" w:hAnsi="David" w:cs="David" w:hint="cs"/>
          <w:sz w:val="24"/>
          <w:szCs w:val="24"/>
          <w:rtl/>
          <w:lang w:val="en-GB"/>
        </w:rPr>
        <w:t>עובדה כי חה"כ זוהר מכהן כ</w:t>
      </w:r>
      <w:r w:rsidR="00045B52">
        <w:rPr>
          <w:rFonts w:ascii="David" w:hAnsi="David" w:cs="David" w:hint="cs"/>
          <w:sz w:val="24"/>
          <w:szCs w:val="24"/>
          <w:rtl/>
          <w:lang w:val="en-GB"/>
        </w:rPr>
        <w:t xml:space="preserve">יו"ר הקואליציה, </w:t>
      </w:r>
      <w:r w:rsidR="004C4FD2">
        <w:rPr>
          <w:rFonts w:ascii="David" w:hAnsi="David" w:cs="David" w:hint="cs"/>
          <w:sz w:val="24"/>
          <w:szCs w:val="24"/>
          <w:rtl/>
          <w:lang w:val="en-GB"/>
        </w:rPr>
        <w:t xml:space="preserve">כדי </w:t>
      </w:r>
      <w:r w:rsidR="00045B52">
        <w:rPr>
          <w:rFonts w:ascii="David" w:hAnsi="David" w:cs="David" w:hint="cs"/>
          <w:sz w:val="24"/>
          <w:szCs w:val="24"/>
          <w:rtl/>
          <w:lang w:val="en-GB"/>
        </w:rPr>
        <w:t>לשנות את פני הדברים, לאור ההוראות המפורשות של התקנון</w:t>
      </w:r>
      <w:r w:rsidR="00F724C9">
        <w:rPr>
          <w:rFonts w:ascii="David" w:hAnsi="David" w:cs="David" w:hint="cs"/>
          <w:sz w:val="24"/>
          <w:szCs w:val="24"/>
          <w:rtl/>
          <w:lang w:val="en-GB"/>
        </w:rPr>
        <w:t xml:space="preserve">. </w:t>
      </w:r>
    </w:p>
    <w:p w14:paraId="0BE4A43D" w14:textId="77777777" w:rsidR="00B22EB0" w:rsidRPr="00BA2DE7" w:rsidRDefault="00B22EB0" w:rsidP="00BA2DE7">
      <w:pPr>
        <w:pStyle w:val="a3"/>
        <w:bidi/>
        <w:spacing w:before="72" w:after="120" w:line="360" w:lineRule="auto"/>
        <w:ind w:left="0"/>
        <w:contextualSpacing w:val="0"/>
        <w:jc w:val="both"/>
        <w:rPr>
          <w:rFonts w:ascii="David" w:hAnsi="David" w:cs="David"/>
          <w:b/>
          <w:bCs/>
          <w:sz w:val="32"/>
          <w:szCs w:val="32"/>
          <w:u w:val="single"/>
          <w:rtl/>
          <w:lang w:val="en-GB"/>
        </w:rPr>
      </w:pPr>
      <w:r w:rsidRPr="00BA2DE7">
        <w:rPr>
          <w:rFonts w:ascii="David" w:hAnsi="David" w:cs="David"/>
          <w:b/>
          <w:bCs/>
          <w:sz w:val="28"/>
          <w:szCs w:val="28"/>
          <w:u w:val="single"/>
          <w:rtl/>
          <w:lang w:val="en-GB"/>
        </w:rPr>
        <w:t>"נוהג"</w:t>
      </w:r>
    </w:p>
    <w:p w14:paraId="5D7D7A3F" w14:textId="77777777" w:rsidR="004C4FD2" w:rsidRPr="00BA2DE7" w:rsidRDefault="004C4FD2" w:rsidP="004C4FD2">
      <w:pPr>
        <w:pStyle w:val="a3"/>
        <w:numPr>
          <w:ilvl w:val="0"/>
          <w:numId w:val="5"/>
        </w:numPr>
        <w:bidi/>
        <w:spacing w:before="72" w:after="120" w:line="360" w:lineRule="auto"/>
        <w:ind w:left="357" w:hanging="357"/>
        <w:contextualSpacing w:val="0"/>
        <w:jc w:val="both"/>
        <w:rPr>
          <w:rFonts w:ascii="David" w:hAnsi="David" w:cs="David"/>
          <w:b/>
          <w:bCs/>
          <w:sz w:val="28"/>
          <w:szCs w:val="28"/>
          <w:rtl/>
          <w:lang w:val="en-GB"/>
        </w:rPr>
      </w:pPr>
      <w:r>
        <w:rPr>
          <w:rFonts w:ascii="David" w:hAnsi="David" w:cs="David" w:hint="cs"/>
          <w:sz w:val="24"/>
          <w:szCs w:val="24"/>
          <w:rtl/>
          <w:lang w:val="en-GB"/>
        </w:rPr>
        <w:t xml:space="preserve">חוות דעת של ממלאת מקום היועץ המשפטי לכנסת קובעת כי קיים נוהג לפיו יו"ר הקואליציה מגיש בקשות כאלה בשם הממשלה. דוגמאות המבססות נוהג לא באו במסגרת חוות הדעת ואם לדייק בחוות הדעת לא הייתה אפילו דוגמא אחת. אולם גם כאן אין זה העיקר. </w:t>
      </w:r>
    </w:p>
    <w:p w14:paraId="31C7A4AB" w14:textId="77777777" w:rsidR="004C4FD2" w:rsidRDefault="00F724C9" w:rsidP="00BA2DE7">
      <w:pPr>
        <w:pStyle w:val="a3"/>
        <w:numPr>
          <w:ilvl w:val="0"/>
          <w:numId w:val="5"/>
        </w:numPr>
        <w:bidi/>
        <w:spacing w:before="72" w:after="120" w:line="360" w:lineRule="auto"/>
        <w:ind w:left="357" w:hanging="357"/>
        <w:contextualSpacing w:val="0"/>
        <w:jc w:val="both"/>
        <w:rPr>
          <w:rFonts w:ascii="David" w:hAnsi="David" w:cs="David"/>
          <w:sz w:val="24"/>
          <w:szCs w:val="24"/>
          <w:rtl/>
          <w:lang w:val="en-GB"/>
        </w:rPr>
      </w:pPr>
      <w:r w:rsidRPr="00BA2DE7">
        <w:rPr>
          <w:rFonts w:ascii="David" w:hAnsi="David" w:cs="David" w:hint="cs"/>
          <w:sz w:val="24"/>
          <w:szCs w:val="24"/>
          <w:rtl/>
          <w:lang w:val="en-GB"/>
        </w:rPr>
        <w:t>בניגוד</w:t>
      </w:r>
      <w:r w:rsidRPr="00BA2DE7">
        <w:rPr>
          <w:rFonts w:ascii="David" w:hAnsi="David" w:cs="David"/>
          <w:sz w:val="24"/>
          <w:szCs w:val="24"/>
          <w:rtl/>
          <w:lang w:val="en-GB"/>
        </w:rPr>
        <w:t xml:space="preserve"> </w:t>
      </w:r>
      <w:r w:rsidRPr="00BA2DE7">
        <w:rPr>
          <w:rFonts w:ascii="David" w:hAnsi="David" w:cs="David" w:hint="cs"/>
          <w:sz w:val="24"/>
          <w:szCs w:val="24"/>
          <w:rtl/>
          <w:lang w:val="en-GB"/>
        </w:rPr>
        <w:t>לנטען</w:t>
      </w:r>
      <w:r w:rsidRPr="00BA2DE7">
        <w:rPr>
          <w:rFonts w:ascii="David" w:hAnsi="David" w:cs="David"/>
          <w:sz w:val="24"/>
          <w:szCs w:val="24"/>
          <w:rtl/>
          <w:lang w:val="en-GB"/>
        </w:rPr>
        <w:t xml:space="preserve"> </w:t>
      </w:r>
      <w:r w:rsidRPr="00BA2DE7">
        <w:rPr>
          <w:rFonts w:ascii="David" w:hAnsi="David" w:cs="David" w:hint="cs"/>
          <w:sz w:val="24"/>
          <w:szCs w:val="24"/>
          <w:rtl/>
          <w:lang w:val="en-GB"/>
        </w:rPr>
        <w:t>בחוות</w:t>
      </w:r>
      <w:r w:rsidRPr="00BA2DE7">
        <w:rPr>
          <w:rFonts w:ascii="David" w:hAnsi="David" w:cs="David"/>
          <w:sz w:val="24"/>
          <w:szCs w:val="24"/>
          <w:rtl/>
          <w:lang w:val="en-GB"/>
        </w:rPr>
        <w:t xml:space="preserve"> </w:t>
      </w:r>
      <w:r w:rsidRPr="00BA2DE7">
        <w:rPr>
          <w:rFonts w:ascii="David" w:hAnsi="David" w:cs="David" w:hint="cs"/>
          <w:sz w:val="24"/>
          <w:szCs w:val="24"/>
          <w:rtl/>
          <w:lang w:val="en-GB"/>
        </w:rPr>
        <w:t>הדעת</w:t>
      </w:r>
      <w:r w:rsidRPr="00BA2DE7">
        <w:rPr>
          <w:rFonts w:ascii="David" w:hAnsi="David" w:cs="David"/>
          <w:sz w:val="24"/>
          <w:szCs w:val="24"/>
          <w:rtl/>
          <w:lang w:val="en-GB"/>
        </w:rPr>
        <w:t xml:space="preserve"> </w:t>
      </w:r>
      <w:r w:rsidRPr="00BA2DE7">
        <w:rPr>
          <w:rFonts w:ascii="David" w:hAnsi="David" w:cs="David" w:hint="cs"/>
          <w:sz w:val="24"/>
          <w:szCs w:val="24"/>
          <w:rtl/>
          <w:lang w:val="en-GB"/>
        </w:rPr>
        <w:t>של</w:t>
      </w:r>
      <w:r w:rsidRPr="00BA2DE7">
        <w:rPr>
          <w:rFonts w:ascii="David" w:hAnsi="David" w:cs="David"/>
          <w:sz w:val="24"/>
          <w:szCs w:val="24"/>
          <w:rtl/>
          <w:lang w:val="en-GB"/>
        </w:rPr>
        <w:t xml:space="preserve"> </w:t>
      </w:r>
      <w:r w:rsidRPr="00BA2DE7">
        <w:rPr>
          <w:rFonts w:ascii="David" w:hAnsi="David" w:cs="David" w:hint="cs"/>
          <w:sz w:val="24"/>
          <w:szCs w:val="24"/>
          <w:rtl/>
          <w:lang w:val="en-GB"/>
        </w:rPr>
        <w:t>הכנסת</w:t>
      </w:r>
      <w:r w:rsidRPr="00BA2DE7">
        <w:rPr>
          <w:rFonts w:ascii="David" w:hAnsi="David" w:cs="David"/>
          <w:sz w:val="24"/>
          <w:szCs w:val="24"/>
          <w:rtl/>
          <w:lang w:val="en-GB"/>
        </w:rPr>
        <w:t>, "</w:t>
      </w:r>
      <w:r w:rsidRPr="00BA2DE7">
        <w:rPr>
          <w:rFonts w:ascii="David" w:hAnsi="David" w:cs="David" w:hint="cs"/>
          <w:b/>
          <w:bCs/>
          <w:sz w:val="24"/>
          <w:szCs w:val="24"/>
          <w:u w:val="single"/>
          <w:rtl/>
          <w:lang w:val="en-GB"/>
        </w:rPr>
        <w:t>נוהג</w:t>
      </w:r>
      <w:r w:rsidRPr="00BA2DE7">
        <w:rPr>
          <w:rFonts w:ascii="David" w:hAnsi="David" w:cs="David"/>
          <w:sz w:val="24"/>
          <w:szCs w:val="24"/>
          <w:rtl/>
          <w:lang w:val="en-GB"/>
        </w:rPr>
        <w:t xml:space="preserve">" </w:t>
      </w:r>
      <w:r w:rsidRPr="00BA2DE7">
        <w:rPr>
          <w:rFonts w:ascii="David" w:hAnsi="David" w:cs="David" w:hint="cs"/>
          <w:sz w:val="24"/>
          <w:szCs w:val="24"/>
          <w:rtl/>
          <w:lang w:val="en-GB"/>
        </w:rPr>
        <w:t>של</w:t>
      </w:r>
      <w:r w:rsidRPr="00BA2DE7">
        <w:rPr>
          <w:rFonts w:ascii="David" w:hAnsi="David" w:cs="David"/>
          <w:sz w:val="24"/>
          <w:szCs w:val="24"/>
          <w:rtl/>
          <w:lang w:val="en-GB"/>
        </w:rPr>
        <w:t xml:space="preserve"> </w:t>
      </w:r>
      <w:r w:rsidRPr="00BA2DE7">
        <w:rPr>
          <w:rFonts w:ascii="David" w:hAnsi="David" w:cs="David" w:hint="cs"/>
          <w:sz w:val="24"/>
          <w:szCs w:val="24"/>
          <w:rtl/>
          <w:lang w:val="en-GB"/>
        </w:rPr>
        <w:t>הכנסת</w:t>
      </w:r>
      <w:r w:rsidRPr="00BA2DE7">
        <w:rPr>
          <w:rFonts w:ascii="David" w:hAnsi="David" w:cs="David"/>
          <w:sz w:val="24"/>
          <w:szCs w:val="24"/>
          <w:rtl/>
          <w:lang w:val="en-GB"/>
        </w:rPr>
        <w:t xml:space="preserve"> </w:t>
      </w:r>
      <w:r w:rsidRPr="00BA2DE7">
        <w:rPr>
          <w:rFonts w:ascii="David" w:hAnsi="David" w:cs="David" w:hint="cs"/>
          <w:sz w:val="24"/>
          <w:szCs w:val="24"/>
          <w:rtl/>
          <w:lang w:val="en-GB"/>
        </w:rPr>
        <w:t>לפיו</w:t>
      </w:r>
      <w:r w:rsidRPr="00BA2DE7">
        <w:rPr>
          <w:rFonts w:ascii="David" w:hAnsi="David" w:cs="David"/>
          <w:sz w:val="24"/>
          <w:szCs w:val="24"/>
          <w:rtl/>
          <w:lang w:val="en-GB"/>
        </w:rPr>
        <w:t xml:space="preserve"> </w:t>
      </w:r>
      <w:r w:rsidRPr="00BA2DE7">
        <w:rPr>
          <w:rFonts w:ascii="David" w:hAnsi="David" w:cs="David" w:hint="cs"/>
          <w:sz w:val="24"/>
          <w:szCs w:val="24"/>
          <w:rtl/>
          <w:lang w:val="en-GB"/>
        </w:rPr>
        <w:t>יו</w:t>
      </w:r>
      <w:r w:rsidRPr="00BA2DE7">
        <w:rPr>
          <w:rFonts w:ascii="David" w:hAnsi="David" w:cs="David"/>
          <w:sz w:val="24"/>
          <w:szCs w:val="24"/>
          <w:rtl/>
          <w:lang w:val="en-GB"/>
        </w:rPr>
        <w:t>"</w:t>
      </w:r>
      <w:r w:rsidRPr="00BA2DE7">
        <w:rPr>
          <w:rFonts w:ascii="David" w:hAnsi="David" w:cs="David" w:hint="cs"/>
          <w:sz w:val="24"/>
          <w:szCs w:val="24"/>
          <w:rtl/>
          <w:lang w:val="en-GB"/>
        </w:rPr>
        <w:t>ר</w:t>
      </w:r>
      <w:r w:rsidRPr="00BA2DE7">
        <w:rPr>
          <w:rFonts w:ascii="David" w:hAnsi="David" w:cs="David"/>
          <w:sz w:val="24"/>
          <w:szCs w:val="24"/>
          <w:rtl/>
          <w:lang w:val="en-GB"/>
        </w:rPr>
        <w:t xml:space="preserve"> </w:t>
      </w:r>
      <w:r w:rsidRPr="00BA2DE7">
        <w:rPr>
          <w:rFonts w:ascii="David" w:hAnsi="David" w:cs="David" w:hint="cs"/>
          <w:sz w:val="24"/>
          <w:szCs w:val="24"/>
          <w:rtl/>
          <w:lang w:val="en-GB"/>
        </w:rPr>
        <w:t>הקואליציה</w:t>
      </w:r>
      <w:r w:rsidRPr="00BA2DE7">
        <w:rPr>
          <w:rFonts w:ascii="David" w:hAnsi="David" w:cs="David"/>
          <w:sz w:val="24"/>
          <w:szCs w:val="24"/>
          <w:rtl/>
          <w:lang w:val="en-GB"/>
        </w:rPr>
        <w:t xml:space="preserve"> </w:t>
      </w:r>
      <w:r w:rsidRPr="00BA2DE7">
        <w:rPr>
          <w:rFonts w:ascii="David" w:hAnsi="David" w:cs="David" w:hint="cs"/>
          <w:sz w:val="24"/>
          <w:szCs w:val="24"/>
          <w:rtl/>
          <w:lang w:val="en-GB"/>
        </w:rPr>
        <w:t>מבקש</w:t>
      </w:r>
      <w:r w:rsidRPr="00BA2DE7">
        <w:rPr>
          <w:rFonts w:ascii="David" w:hAnsi="David" w:cs="David"/>
          <w:sz w:val="24"/>
          <w:szCs w:val="24"/>
          <w:rtl/>
          <w:lang w:val="en-GB"/>
        </w:rPr>
        <w:t xml:space="preserve"> "</w:t>
      </w:r>
      <w:r w:rsidRPr="00BA2DE7">
        <w:rPr>
          <w:rFonts w:ascii="David" w:hAnsi="David" w:cs="David" w:hint="cs"/>
          <w:sz w:val="24"/>
          <w:szCs w:val="24"/>
          <w:rtl/>
          <w:lang w:val="en-GB"/>
        </w:rPr>
        <w:t>לא</w:t>
      </w:r>
      <w:r w:rsidRPr="00BA2DE7">
        <w:rPr>
          <w:rFonts w:ascii="David" w:hAnsi="David" w:cs="David"/>
          <w:sz w:val="24"/>
          <w:szCs w:val="24"/>
          <w:rtl/>
          <w:lang w:val="en-GB"/>
        </w:rPr>
        <w:t xml:space="preserve"> </w:t>
      </w:r>
      <w:r w:rsidRPr="00BA2DE7">
        <w:rPr>
          <w:rFonts w:ascii="David" w:hAnsi="David" w:cs="David" w:hint="cs"/>
          <w:sz w:val="24"/>
          <w:szCs w:val="24"/>
          <w:rtl/>
          <w:lang w:val="en-GB"/>
        </w:rPr>
        <w:t>אחת</w:t>
      </w:r>
      <w:r w:rsidRPr="00BA2DE7">
        <w:rPr>
          <w:rFonts w:ascii="David" w:hAnsi="David" w:cs="David"/>
          <w:sz w:val="24"/>
          <w:szCs w:val="24"/>
          <w:rtl/>
          <w:lang w:val="en-GB"/>
        </w:rPr>
        <w:t xml:space="preserve">" </w:t>
      </w:r>
      <w:r w:rsidRPr="00BA2DE7">
        <w:rPr>
          <w:rFonts w:ascii="David" w:hAnsi="David" w:cs="David" w:hint="cs"/>
          <w:sz w:val="24"/>
          <w:szCs w:val="24"/>
          <w:rtl/>
          <w:lang w:val="en-GB"/>
        </w:rPr>
        <w:t>הצבעה</w:t>
      </w:r>
      <w:r w:rsidRPr="00BA2DE7">
        <w:rPr>
          <w:rFonts w:ascii="David" w:hAnsi="David" w:cs="David"/>
          <w:sz w:val="24"/>
          <w:szCs w:val="24"/>
          <w:rtl/>
          <w:lang w:val="en-GB"/>
        </w:rPr>
        <w:t xml:space="preserve"> </w:t>
      </w:r>
      <w:r w:rsidRPr="00BA2DE7">
        <w:rPr>
          <w:rFonts w:ascii="David" w:hAnsi="David" w:cs="David" w:hint="cs"/>
          <w:sz w:val="24"/>
          <w:szCs w:val="24"/>
          <w:rtl/>
          <w:lang w:val="en-GB"/>
        </w:rPr>
        <w:t>שמית</w:t>
      </w:r>
      <w:r w:rsidRPr="00BA2DE7">
        <w:rPr>
          <w:rFonts w:ascii="David" w:hAnsi="David" w:cs="David"/>
          <w:sz w:val="24"/>
          <w:szCs w:val="24"/>
          <w:rtl/>
          <w:lang w:val="en-GB"/>
        </w:rPr>
        <w:t xml:space="preserve"> </w:t>
      </w:r>
      <w:r w:rsidRPr="00BA2DE7">
        <w:rPr>
          <w:rFonts w:ascii="David" w:hAnsi="David" w:cs="David" w:hint="cs"/>
          <w:sz w:val="24"/>
          <w:szCs w:val="24"/>
          <w:rtl/>
          <w:lang w:val="en-GB"/>
        </w:rPr>
        <w:t>בשם</w:t>
      </w:r>
      <w:r w:rsidRPr="00BA2DE7">
        <w:rPr>
          <w:rFonts w:ascii="David" w:hAnsi="David" w:cs="David"/>
          <w:sz w:val="24"/>
          <w:szCs w:val="24"/>
          <w:rtl/>
          <w:lang w:val="en-GB"/>
        </w:rPr>
        <w:t xml:space="preserve"> </w:t>
      </w:r>
      <w:r w:rsidRPr="00BA2DE7">
        <w:rPr>
          <w:rFonts w:ascii="David" w:hAnsi="David" w:cs="David" w:hint="cs"/>
          <w:sz w:val="24"/>
          <w:szCs w:val="24"/>
          <w:rtl/>
          <w:lang w:val="en-GB"/>
        </w:rPr>
        <w:t>הממשלה</w:t>
      </w:r>
      <w:r w:rsidRPr="00BA2DE7">
        <w:rPr>
          <w:rFonts w:ascii="David" w:hAnsi="David" w:cs="David"/>
          <w:sz w:val="24"/>
          <w:szCs w:val="24"/>
          <w:rtl/>
          <w:lang w:val="en-GB"/>
        </w:rPr>
        <w:t xml:space="preserve">, </w:t>
      </w:r>
      <w:r w:rsidRPr="00BA2DE7">
        <w:rPr>
          <w:rFonts w:ascii="David" w:hAnsi="David" w:cs="David" w:hint="cs"/>
          <w:sz w:val="24"/>
          <w:szCs w:val="24"/>
          <w:rtl/>
          <w:lang w:val="en-GB"/>
        </w:rPr>
        <w:t>אינו</w:t>
      </w:r>
      <w:r w:rsidRPr="00BA2DE7">
        <w:rPr>
          <w:rFonts w:ascii="David" w:hAnsi="David" w:cs="David"/>
          <w:sz w:val="24"/>
          <w:szCs w:val="24"/>
          <w:rtl/>
          <w:lang w:val="en-GB"/>
        </w:rPr>
        <w:t xml:space="preserve"> </w:t>
      </w:r>
      <w:r w:rsidRPr="00BA2DE7">
        <w:rPr>
          <w:rFonts w:ascii="David" w:hAnsi="David" w:cs="David" w:hint="cs"/>
          <w:sz w:val="24"/>
          <w:szCs w:val="24"/>
          <w:rtl/>
          <w:lang w:val="en-GB"/>
        </w:rPr>
        <w:t>יכול</w:t>
      </w:r>
      <w:r w:rsidRPr="00BA2DE7">
        <w:rPr>
          <w:rFonts w:ascii="David" w:hAnsi="David" w:cs="David"/>
          <w:sz w:val="24"/>
          <w:szCs w:val="24"/>
          <w:rtl/>
          <w:lang w:val="en-GB"/>
        </w:rPr>
        <w:t xml:space="preserve"> </w:t>
      </w:r>
      <w:r w:rsidRPr="00BA2DE7">
        <w:rPr>
          <w:rFonts w:ascii="David" w:hAnsi="David" w:cs="David" w:hint="cs"/>
          <w:sz w:val="24"/>
          <w:szCs w:val="24"/>
          <w:rtl/>
          <w:lang w:val="en-GB"/>
        </w:rPr>
        <w:t>לגבור</w:t>
      </w:r>
      <w:r w:rsidRPr="00BA2DE7">
        <w:rPr>
          <w:rFonts w:ascii="David" w:hAnsi="David" w:cs="David"/>
          <w:sz w:val="24"/>
          <w:szCs w:val="24"/>
          <w:rtl/>
          <w:lang w:val="en-GB"/>
        </w:rPr>
        <w:t xml:space="preserve"> </w:t>
      </w:r>
      <w:r w:rsidRPr="00BA2DE7">
        <w:rPr>
          <w:rFonts w:ascii="David" w:hAnsi="David" w:cs="David" w:hint="cs"/>
          <w:sz w:val="24"/>
          <w:szCs w:val="24"/>
          <w:rtl/>
          <w:lang w:val="en-GB"/>
        </w:rPr>
        <w:t>על</w:t>
      </w:r>
      <w:r w:rsidRPr="00BA2DE7">
        <w:rPr>
          <w:rFonts w:ascii="David" w:hAnsi="David" w:cs="David"/>
          <w:sz w:val="24"/>
          <w:szCs w:val="24"/>
          <w:rtl/>
          <w:lang w:val="en-GB"/>
        </w:rPr>
        <w:t xml:space="preserve"> </w:t>
      </w:r>
      <w:r w:rsidRPr="00BA2DE7">
        <w:rPr>
          <w:rFonts w:ascii="David" w:hAnsi="David" w:cs="David" w:hint="cs"/>
          <w:sz w:val="24"/>
          <w:szCs w:val="24"/>
          <w:rtl/>
          <w:lang w:val="en-GB"/>
        </w:rPr>
        <w:t>הוראה</w:t>
      </w:r>
      <w:r w:rsidRPr="00BA2DE7">
        <w:rPr>
          <w:rFonts w:ascii="David" w:hAnsi="David" w:cs="David"/>
          <w:sz w:val="24"/>
          <w:szCs w:val="24"/>
          <w:rtl/>
          <w:lang w:val="en-GB"/>
        </w:rPr>
        <w:t xml:space="preserve"> </w:t>
      </w:r>
      <w:r w:rsidRPr="00BA2DE7">
        <w:rPr>
          <w:rFonts w:ascii="David" w:hAnsi="David" w:cs="David" w:hint="cs"/>
          <w:sz w:val="24"/>
          <w:szCs w:val="24"/>
          <w:rtl/>
          <w:lang w:val="en-GB"/>
        </w:rPr>
        <w:t>המפורשת</w:t>
      </w:r>
      <w:r w:rsidRPr="00BA2DE7">
        <w:rPr>
          <w:rFonts w:ascii="David" w:hAnsi="David" w:cs="David"/>
          <w:sz w:val="24"/>
          <w:szCs w:val="24"/>
          <w:rtl/>
          <w:lang w:val="en-GB"/>
        </w:rPr>
        <w:t xml:space="preserve"> </w:t>
      </w:r>
      <w:r w:rsidRPr="00BA2DE7">
        <w:rPr>
          <w:rFonts w:ascii="David" w:hAnsi="David" w:cs="David" w:hint="cs"/>
          <w:sz w:val="24"/>
          <w:szCs w:val="24"/>
          <w:rtl/>
          <w:lang w:val="en-GB"/>
        </w:rPr>
        <w:t>בתקנון</w:t>
      </w:r>
      <w:r w:rsidRPr="00BA2DE7">
        <w:rPr>
          <w:rFonts w:ascii="David" w:hAnsi="David" w:cs="David"/>
          <w:sz w:val="24"/>
          <w:szCs w:val="24"/>
          <w:rtl/>
          <w:lang w:val="en-GB"/>
        </w:rPr>
        <w:t>.</w:t>
      </w:r>
    </w:p>
    <w:p w14:paraId="53050F88" w14:textId="1BCD90F1" w:rsidR="00F724C9" w:rsidRPr="00BA2DE7" w:rsidRDefault="00B22EB0" w:rsidP="00BA2DE7">
      <w:pPr>
        <w:pStyle w:val="a3"/>
        <w:bidi/>
        <w:spacing w:before="72" w:after="120" w:line="360" w:lineRule="auto"/>
        <w:ind w:left="357"/>
        <w:contextualSpacing w:val="0"/>
        <w:jc w:val="both"/>
        <w:rPr>
          <w:rFonts w:ascii="David" w:hAnsi="David" w:cs="David"/>
          <w:b/>
          <w:bCs/>
          <w:sz w:val="28"/>
          <w:szCs w:val="28"/>
          <w:lang w:val="en-GB"/>
        </w:rPr>
      </w:pPr>
      <w:r>
        <w:rPr>
          <w:rFonts w:ascii="David" w:hAnsi="David" w:cs="David" w:hint="cs"/>
          <w:sz w:val="24"/>
          <w:szCs w:val="24"/>
          <w:rtl/>
          <w:lang w:val="en-GB"/>
        </w:rPr>
        <w:t>ה</w:t>
      </w:r>
      <w:r w:rsidR="00C7358F" w:rsidRPr="00BA2DE7">
        <w:rPr>
          <w:rFonts w:ascii="David" w:hAnsi="David" w:cs="David" w:hint="cs"/>
          <w:sz w:val="24"/>
          <w:szCs w:val="24"/>
          <w:rtl/>
          <w:lang w:val="en-GB"/>
        </w:rPr>
        <w:t>היררכיה</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הנורמטיבית</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בין</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תקנון</w:t>
      </w:r>
      <w:r w:rsidR="004C4FD2">
        <w:rPr>
          <w:rFonts w:ascii="David" w:hAnsi="David" w:cs="David" w:hint="cs"/>
          <w:sz w:val="24"/>
          <w:szCs w:val="24"/>
          <w:rtl/>
          <w:lang w:val="en-GB"/>
        </w:rPr>
        <w:t xml:space="preserve"> ובין הנוהג מוסדר</w:t>
      </w:r>
      <w:r>
        <w:rPr>
          <w:rFonts w:ascii="David" w:hAnsi="David" w:cs="David" w:hint="cs"/>
          <w:sz w:val="24"/>
          <w:szCs w:val="24"/>
          <w:rtl/>
          <w:lang w:val="en-GB"/>
        </w:rPr>
        <w:t>ת</w:t>
      </w:r>
      <w:r w:rsidR="004C4FD2">
        <w:rPr>
          <w:rFonts w:ascii="David" w:hAnsi="David" w:cs="David" w:hint="cs"/>
          <w:sz w:val="24"/>
          <w:szCs w:val="24"/>
          <w:rtl/>
          <w:lang w:val="en-GB"/>
        </w:rPr>
        <w:t xml:space="preserve"> בסעיף 19 לחוק יסוד</w:t>
      </w:r>
      <w:r>
        <w:rPr>
          <w:rFonts w:ascii="David" w:hAnsi="David" w:cs="David" w:hint="cs"/>
          <w:sz w:val="24"/>
          <w:szCs w:val="24"/>
          <w:rtl/>
          <w:lang w:val="en-GB"/>
        </w:rPr>
        <w:t>:</w:t>
      </w:r>
      <w:r w:rsidR="004C4FD2">
        <w:rPr>
          <w:rFonts w:ascii="David" w:hAnsi="David" w:cs="David" w:hint="cs"/>
          <w:sz w:val="24"/>
          <w:szCs w:val="24"/>
          <w:rtl/>
          <w:lang w:val="en-GB"/>
        </w:rPr>
        <w:t xml:space="preserve"> הכנסת שזו  לשונו:</w:t>
      </w:r>
      <w:r w:rsidR="00F724C9" w:rsidRPr="00BA2DE7">
        <w:rPr>
          <w:rFonts w:ascii="David" w:hAnsi="David" w:cs="David"/>
          <w:sz w:val="24"/>
          <w:szCs w:val="24"/>
          <w:rtl/>
          <w:lang w:val="en-GB"/>
        </w:rPr>
        <w:t xml:space="preserve"> </w:t>
      </w:r>
    </w:p>
    <w:p w14:paraId="0431C554" w14:textId="77777777" w:rsidR="00F724C9" w:rsidRDefault="00F724C9" w:rsidP="007B7712">
      <w:pPr>
        <w:pStyle w:val="a3"/>
        <w:bidi/>
        <w:spacing w:before="72" w:after="360" w:line="360" w:lineRule="auto"/>
        <w:ind w:left="357"/>
        <w:contextualSpacing w:val="0"/>
        <w:jc w:val="both"/>
        <w:rPr>
          <w:rStyle w:val="default"/>
          <w:rFonts w:ascii="David" w:hAnsi="David" w:cs="David"/>
          <w:b/>
          <w:bCs/>
          <w:color w:val="000000"/>
          <w:sz w:val="24"/>
          <w:szCs w:val="24"/>
        </w:rPr>
      </w:pPr>
      <w:r w:rsidRPr="007B7712">
        <w:rPr>
          <w:rStyle w:val="big-number"/>
          <w:rFonts w:ascii="David" w:hAnsi="David" w:cs="David"/>
          <w:b/>
          <w:bCs/>
          <w:color w:val="000000"/>
          <w:sz w:val="24"/>
          <w:szCs w:val="24"/>
          <w:rtl/>
        </w:rPr>
        <w:t>"</w:t>
      </w:r>
      <w:r w:rsidRPr="007B7712">
        <w:rPr>
          <w:rStyle w:val="default"/>
          <w:rFonts w:ascii="David" w:hAnsi="David" w:cs="David"/>
          <w:b/>
          <w:bCs/>
          <w:color w:val="000000"/>
          <w:sz w:val="24"/>
          <w:szCs w:val="24"/>
          <w:rtl/>
        </w:rPr>
        <w:t>הכנסת תקבע סדרי עבודתה; במידה שסדרי העבודה לא נקבעו בחוק תקבעם הכנסת בתקנון; כל עוד לא נקבעו סדרי העבודה כאמור, תנהג הכנסת לפי הנוהג והנוהל המקובלים בה</w:t>
      </w:r>
      <w:r w:rsidRPr="007B7712">
        <w:rPr>
          <w:rStyle w:val="default"/>
          <w:rFonts w:ascii="David" w:hAnsi="David" w:cs="David"/>
          <w:b/>
          <w:bCs/>
          <w:color w:val="000000"/>
          <w:sz w:val="24"/>
          <w:szCs w:val="24"/>
        </w:rPr>
        <w:t>.</w:t>
      </w:r>
      <w:r w:rsidRPr="007B7712">
        <w:rPr>
          <w:rStyle w:val="default"/>
          <w:rFonts w:ascii="David" w:hAnsi="David" w:cs="David"/>
          <w:b/>
          <w:bCs/>
          <w:color w:val="000000"/>
          <w:sz w:val="24"/>
          <w:szCs w:val="24"/>
          <w:rtl/>
        </w:rPr>
        <w:t>"</w:t>
      </w:r>
    </w:p>
    <w:p w14:paraId="046BD0BB" w14:textId="77777777" w:rsidR="004C4FD2" w:rsidRDefault="004C4FD2" w:rsidP="007B7712">
      <w:pPr>
        <w:pStyle w:val="a3"/>
        <w:bidi/>
        <w:spacing w:before="72" w:after="360" w:line="360" w:lineRule="auto"/>
        <w:ind w:left="357"/>
        <w:contextualSpacing w:val="0"/>
        <w:jc w:val="both"/>
        <w:rPr>
          <w:rStyle w:val="default"/>
          <w:rFonts w:ascii="David" w:hAnsi="David" w:cs="David"/>
          <w:color w:val="000000"/>
          <w:sz w:val="24"/>
          <w:szCs w:val="24"/>
          <w:rtl/>
          <w:lang w:val="en-GB"/>
        </w:rPr>
      </w:pPr>
      <w:r>
        <w:rPr>
          <w:rStyle w:val="default"/>
          <w:rFonts w:ascii="David" w:hAnsi="David" w:cs="David" w:hint="cs"/>
          <w:color w:val="000000"/>
          <w:sz w:val="24"/>
          <w:szCs w:val="24"/>
          <w:rtl/>
          <w:lang w:val="en-GB"/>
        </w:rPr>
        <w:t xml:space="preserve">במילים אחרות כוחו של הנוהג יפה רק במקום בו התקנון שותק. בניגוד לתפיסה המשתקפת מחוות הדעת, אין בכוחו של הנוהג לגבור על התקנון. ההיררכיה כאמור היא קביעתו של המחוקק מכוח חוק היסוד. </w:t>
      </w:r>
    </w:p>
    <w:p w14:paraId="373345AA" w14:textId="77777777" w:rsidR="008A70E3" w:rsidRDefault="00C461AA" w:rsidP="00BA2DE7">
      <w:pPr>
        <w:pStyle w:val="a3"/>
        <w:numPr>
          <w:ilvl w:val="0"/>
          <w:numId w:val="5"/>
        </w:numPr>
        <w:bidi/>
        <w:spacing w:before="72" w:after="360" w:line="360" w:lineRule="auto"/>
        <w:contextualSpacing w:val="0"/>
        <w:jc w:val="both"/>
        <w:rPr>
          <w:rtl/>
        </w:rPr>
      </w:pPr>
      <w:r w:rsidRPr="00BA2DE7">
        <w:rPr>
          <w:rStyle w:val="default"/>
          <w:rFonts w:ascii="David" w:hAnsi="David" w:cs="David" w:hint="cs"/>
          <w:color w:val="000000"/>
          <w:sz w:val="24"/>
          <w:szCs w:val="24"/>
          <w:rtl/>
        </w:rPr>
        <w:t>היררכיה</w:t>
      </w:r>
      <w:r w:rsidRPr="007B7712">
        <w:rPr>
          <w:rStyle w:val="default"/>
          <w:rFonts w:ascii="David" w:hAnsi="David" w:cs="David" w:hint="cs"/>
          <w:color w:val="000000"/>
          <w:sz w:val="24"/>
          <w:szCs w:val="24"/>
          <w:rtl/>
          <w:lang w:val="en-GB"/>
        </w:rPr>
        <w:t xml:space="preserve"> זו </w:t>
      </w:r>
      <w:r>
        <w:rPr>
          <w:rFonts w:ascii="David" w:hAnsi="David" w:cs="David" w:hint="cs"/>
          <w:sz w:val="24"/>
          <w:szCs w:val="24"/>
          <w:rtl/>
          <w:lang w:val="en-GB"/>
        </w:rPr>
        <w:t xml:space="preserve">איננה </w:t>
      </w:r>
      <w:r w:rsidR="004C4FD2">
        <w:rPr>
          <w:rFonts w:ascii="David" w:hAnsi="David" w:cs="David" w:hint="cs"/>
          <w:sz w:val="24"/>
          <w:szCs w:val="24"/>
          <w:rtl/>
          <w:lang w:val="en-GB"/>
        </w:rPr>
        <w:t>י</w:t>
      </w:r>
      <w:r w:rsidRPr="007B7712">
        <w:rPr>
          <w:rFonts w:ascii="David" w:hAnsi="David" w:cs="David"/>
          <w:sz w:val="24"/>
          <w:szCs w:val="24"/>
          <w:rtl/>
          <w:lang w:val="en-GB"/>
        </w:rPr>
        <w:t xml:space="preserve">יחודית לעבודת הכנסת והיא מוצאת ביטוי בתחומים נוספים של המשפט. </w:t>
      </w:r>
      <w:r w:rsidR="00C7358F">
        <w:rPr>
          <w:rFonts w:ascii="David" w:hAnsi="David" w:cs="David" w:hint="cs"/>
          <w:sz w:val="24"/>
          <w:szCs w:val="24"/>
          <w:rtl/>
          <w:lang w:val="en-GB"/>
        </w:rPr>
        <w:t>(</w:t>
      </w:r>
      <w:r w:rsidRPr="007B7712">
        <w:rPr>
          <w:rFonts w:ascii="David" w:hAnsi="David" w:cs="David"/>
          <w:sz w:val="24"/>
          <w:szCs w:val="24"/>
          <w:rtl/>
          <w:lang w:val="en-GB"/>
        </w:rPr>
        <w:t xml:space="preserve">על </w:t>
      </w:r>
      <w:r w:rsidR="00C7358F" w:rsidRPr="00C7358F">
        <w:rPr>
          <w:rFonts w:ascii="David" w:hAnsi="David" w:cs="David"/>
          <w:sz w:val="24"/>
          <w:szCs w:val="24"/>
          <w:rtl/>
          <w:lang w:val="en-GB"/>
        </w:rPr>
        <w:t xml:space="preserve">התפקיד השיורי של </w:t>
      </w:r>
      <w:r w:rsidR="00C7358F">
        <w:rPr>
          <w:rFonts w:ascii="David" w:hAnsi="David" w:cs="David" w:hint="cs"/>
          <w:sz w:val="24"/>
          <w:szCs w:val="24"/>
          <w:rtl/>
          <w:lang w:val="en-GB"/>
        </w:rPr>
        <w:t>"</w:t>
      </w:r>
      <w:r w:rsidR="00C7358F" w:rsidRPr="00C7358F">
        <w:rPr>
          <w:rFonts w:ascii="David" w:hAnsi="David" w:cs="David"/>
          <w:sz w:val="24"/>
          <w:szCs w:val="24"/>
          <w:rtl/>
          <w:lang w:val="en-GB"/>
        </w:rPr>
        <w:t>נוה</w:t>
      </w:r>
      <w:r w:rsidR="00C7358F">
        <w:rPr>
          <w:rFonts w:ascii="David" w:hAnsi="David" w:cs="David" w:hint="cs"/>
          <w:sz w:val="24"/>
          <w:szCs w:val="24"/>
          <w:rtl/>
          <w:lang w:val="en-GB"/>
        </w:rPr>
        <w:t>ג" במשפט</w:t>
      </w:r>
      <w:r w:rsidRPr="007B7712">
        <w:rPr>
          <w:rFonts w:ascii="David" w:hAnsi="David" w:cs="David"/>
          <w:sz w:val="24"/>
          <w:szCs w:val="24"/>
          <w:rtl/>
          <w:lang w:val="en-GB"/>
        </w:rPr>
        <w:t xml:space="preserve">, ראו </w:t>
      </w:r>
      <w:r w:rsidR="008A70E3" w:rsidRPr="007B7712">
        <w:rPr>
          <w:rFonts w:ascii="David" w:hAnsi="David" w:cs="David"/>
          <w:sz w:val="24"/>
          <w:szCs w:val="24"/>
          <w:rtl/>
        </w:rPr>
        <w:t>שמעון שטרית "המנהג במשפט הציבורי"</w:t>
      </w:r>
      <w:r w:rsidR="00C7358F">
        <w:rPr>
          <w:rFonts w:ascii="David" w:hAnsi="David" w:cs="David" w:hint="cs"/>
          <w:sz w:val="24"/>
          <w:szCs w:val="24"/>
          <w:rtl/>
        </w:rPr>
        <w:t>,</w:t>
      </w:r>
      <w:r w:rsidR="008A70E3" w:rsidRPr="007B7712">
        <w:rPr>
          <w:rFonts w:ascii="David" w:hAnsi="David" w:cs="David"/>
          <w:sz w:val="24"/>
          <w:szCs w:val="24"/>
          <w:rtl/>
        </w:rPr>
        <w:t xml:space="preserve"> ספר קלינגהופר על המשפט הציבורי</w:t>
      </w:r>
      <w:r w:rsidR="00C7358F">
        <w:rPr>
          <w:rFonts w:ascii="David" w:hAnsi="David" w:cs="David" w:hint="cs"/>
          <w:sz w:val="24"/>
          <w:szCs w:val="24"/>
          <w:rtl/>
        </w:rPr>
        <w:t>,</w:t>
      </w:r>
      <w:r w:rsidR="00C7358F" w:rsidRPr="00C7358F">
        <w:rPr>
          <w:rFonts w:ascii="David" w:hAnsi="David" w:cs="David"/>
          <w:sz w:val="24"/>
          <w:szCs w:val="24"/>
          <w:rtl/>
        </w:rPr>
        <w:t xml:space="preserve"> </w:t>
      </w:r>
      <w:r w:rsidR="00C7358F">
        <w:rPr>
          <w:rFonts w:ascii="David" w:hAnsi="David" w:cs="David" w:hint="cs"/>
          <w:sz w:val="24"/>
          <w:szCs w:val="24"/>
          <w:rtl/>
        </w:rPr>
        <w:t xml:space="preserve">עורך: </w:t>
      </w:r>
      <w:r w:rsidR="00C7358F">
        <w:rPr>
          <w:rFonts w:ascii="David" w:hAnsi="David" w:cs="David"/>
          <w:sz w:val="24"/>
          <w:szCs w:val="24"/>
          <w:rtl/>
        </w:rPr>
        <w:t>יצחק זמיר</w:t>
      </w:r>
      <w:r w:rsidR="00C7358F">
        <w:rPr>
          <w:rFonts w:ascii="David" w:hAnsi="David" w:cs="David" w:hint="cs"/>
          <w:sz w:val="24"/>
          <w:szCs w:val="24"/>
          <w:rtl/>
        </w:rPr>
        <w:t xml:space="preserve"> (</w:t>
      </w:r>
      <w:r w:rsidR="008A70E3" w:rsidRPr="007B7712">
        <w:rPr>
          <w:rFonts w:ascii="David" w:hAnsi="David" w:cs="David"/>
          <w:sz w:val="24"/>
          <w:szCs w:val="24"/>
          <w:rtl/>
        </w:rPr>
        <w:t>1993</w:t>
      </w:r>
      <w:r w:rsidR="00C7358F">
        <w:rPr>
          <w:rFonts w:ascii="David" w:hAnsi="David" w:cs="David" w:hint="cs"/>
          <w:sz w:val="24"/>
          <w:szCs w:val="24"/>
          <w:rtl/>
        </w:rPr>
        <w:t>, 375</w:t>
      </w:r>
      <w:r w:rsidR="008A70E3" w:rsidRPr="007B7712">
        <w:rPr>
          <w:rFonts w:ascii="David" w:hAnsi="David" w:cs="David"/>
          <w:sz w:val="24"/>
          <w:szCs w:val="24"/>
          <w:rtl/>
        </w:rPr>
        <w:t xml:space="preserve">) (להלן: </w:t>
      </w:r>
      <w:r w:rsidR="00C7358F">
        <w:rPr>
          <w:rFonts w:ascii="David" w:hAnsi="David" w:cs="David" w:hint="cs"/>
          <w:sz w:val="24"/>
          <w:szCs w:val="24"/>
          <w:rtl/>
        </w:rPr>
        <w:t>"</w:t>
      </w:r>
      <w:r w:rsidR="008A70E3" w:rsidRPr="007B7712">
        <w:rPr>
          <w:rFonts w:ascii="David" w:hAnsi="David" w:cs="David"/>
          <w:b/>
          <w:bCs/>
          <w:sz w:val="24"/>
          <w:szCs w:val="24"/>
          <w:rtl/>
        </w:rPr>
        <w:t>שטרית</w:t>
      </w:r>
      <w:r w:rsidR="00C7358F">
        <w:rPr>
          <w:rFonts w:ascii="David" w:hAnsi="David" w:cs="David" w:hint="cs"/>
          <w:sz w:val="24"/>
          <w:szCs w:val="24"/>
          <w:rtl/>
        </w:rPr>
        <w:t>"</w:t>
      </w:r>
      <w:r w:rsidR="008A70E3" w:rsidRPr="007B7712">
        <w:rPr>
          <w:rFonts w:ascii="David" w:hAnsi="David" w:cs="David"/>
          <w:sz w:val="24"/>
          <w:szCs w:val="24"/>
          <w:rtl/>
        </w:rPr>
        <w:t>)</w:t>
      </w:r>
      <w:r w:rsidR="00C7358F">
        <w:rPr>
          <w:rFonts w:ascii="David" w:hAnsi="David" w:cs="David" w:hint="cs"/>
          <w:sz w:val="24"/>
          <w:szCs w:val="24"/>
          <w:rtl/>
        </w:rPr>
        <w:t>).</w:t>
      </w:r>
    </w:p>
    <w:p w14:paraId="45045948" w14:textId="383E2E37" w:rsidR="00C461AA" w:rsidRDefault="00F724C9" w:rsidP="0006364B">
      <w:pPr>
        <w:pStyle w:val="a3"/>
        <w:numPr>
          <w:ilvl w:val="0"/>
          <w:numId w:val="5"/>
        </w:numPr>
        <w:bidi/>
        <w:spacing w:before="72" w:after="360" w:line="360" w:lineRule="auto"/>
        <w:contextualSpacing w:val="0"/>
        <w:jc w:val="both"/>
        <w:rPr>
          <w:rFonts w:ascii="David" w:hAnsi="David" w:cs="David"/>
          <w:sz w:val="24"/>
          <w:szCs w:val="24"/>
          <w:lang w:val="en-GB"/>
        </w:rPr>
      </w:pPr>
      <w:r w:rsidRPr="007B7712">
        <w:rPr>
          <w:rStyle w:val="default"/>
          <w:rFonts w:ascii="David" w:hAnsi="David" w:cs="David"/>
          <w:color w:val="000000"/>
          <w:sz w:val="24"/>
          <w:szCs w:val="24"/>
          <w:rtl/>
        </w:rPr>
        <w:lastRenderedPageBreak/>
        <w:t xml:space="preserve">למעלה מכך, </w:t>
      </w:r>
      <w:r w:rsidR="005725CC">
        <w:rPr>
          <w:rStyle w:val="default"/>
          <w:rFonts w:ascii="David" w:hAnsi="David" w:cs="David" w:hint="cs"/>
          <w:color w:val="000000"/>
          <w:sz w:val="24"/>
          <w:szCs w:val="24"/>
          <w:rtl/>
        </w:rPr>
        <w:t xml:space="preserve">בשונה מחוק יסוד: הכנסת, </w:t>
      </w:r>
      <w:r w:rsidR="00C461AA">
        <w:rPr>
          <w:rStyle w:val="default"/>
          <w:rFonts w:ascii="David" w:hAnsi="David" w:cs="David" w:hint="cs"/>
          <w:color w:val="000000"/>
          <w:sz w:val="24"/>
          <w:szCs w:val="24"/>
          <w:rtl/>
        </w:rPr>
        <w:t xml:space="preserve">אשר נותן ביטוי מפורש לנוהג בעבודתו של הכנסת, </w:t>
      </w:r>
      <w:r w:rsidRPr="007B7712">
        <w:rPr>
          <w:rStyle w:val="default"/>
          <w:rFonts w:ascii="David" w:hAnsi="David" w:cs="David"/>
          <w:color w:val="000000"/>
          <w:sz w:val="24"/>
          <w:szCs w:val="24"/>
          <w:rtl/>
        </w:rPr>
        <w:t xml:space="preserve">חוק יסוד: הממשלה אינו מעניק לנוהג מעמד נורמטיבי כלשהו, </w:t>
      </w:r>
      <w:r w:rsidRPr="007B7712">
        <w:rPr>
          <w:rFonts w:ascii="David" w:hAnsi="David" w:cs="David"/>
          <w:sz w:val="24"/>
          <w:szCs w:val="24"/>
          <w:rtl/>
          <w:lang w:val="en-GB"/>
        </w:rPr>
        <w:t>ומחייב</w:t>
      </w:r>
      <w:r w:rsidR="005725CC" w:rsidRPr="007B7712">
        <w:rPr>
          <w:rFonts w:ascii="David" w:hAnsi="David" w:cs="David"/>
          <w:sz w:val="24"/>
          <w:szCs w:val="24"/>
          <w:rtl/>
          <w:lang w:val="en-GB"/>
        </w:rPr>
        <w:t xml:space="preserve"> את </w:t>
      </w:r>
      <w:r w:rsidRPr="007B7712">
        <w:rPr>
          <w:rFonts w:ascii="David" w:hAnsi="David" w:cs="David"/>
          <w:sz w:val="24"/>
          <w:szCs w:val="24"/>
          <w:rtl/>
          <w:lang w:val="en-GB"/>
        </w:rPr>
        <w:t xml:space="preserve">הממשלה </w:t>
      </w:r>
      <w:r w:rsidRPr="007B7712">
        <w:rPr>
          <w:rFonts w:ascii="David" w:hAnsi="David" w:cs="David"/>
          <w:sz w:val="24"/>
          <w:szCs w:val="24"/>
          <w:u w:val="single"/>
          <w:rtl/>
          <w:lang w:val="en-GB"/>
        </w:rPr>
        <w:t>לקבוע</w:t>
      </w:r>
      <w:r w:rsidRPr="007B7712">
        <w:rPr>
          <w:rFonts w:ascii="David" w:hAnsi="David" w:cs="David"/>
          <w:sz w:val="24"/>
          <w:szCs w:val="24"/>
          <w:rtl/>
          <w:lang w:val="en-GB"/>
        </w:rPr>
        <w:t xml:space="preserve"> את סדרי עבודתה</w:t>
      </w:r>
      <w:r w:rsidR="005725CC" w:rsidRPr="007B7712">
        <w:rPr>
          <w:rFonts w:ascii="David" w:hAnsi="David" w:cs="David"/>
          <w:sz w:val="24"/>
          <w:szCs w:val="24"/>
          <w:rtl/>
          <w:lang w:val="en-GB"/>
        </w:rPr>
        <w:t>:</w:t>
      </w:r>
      <w:r w:rsidRPr="007B7712">
        <w:rPr>
          <w:rFonts w:ascii="David" w:hAnsi="David" w:cs="David"/>
          <w:sz w:val="24"/>
          <w:szCs w:val="24"/>
          <w:rtl/>
          <w:lang w:val="en-GB"/>
        </w:rPr>
        <w:t xml:space="preserve"> </w:t>
      </w:r>
      <w:r w:rsidR="005725CC" w:rsidRPr="007B7712">
        <w:rPr>
          <w:rFonts w:ascii="David" w:hAnsi="David" w:cs="David"/>
          <w:sz w:val="24"/>
          <w:szCs w:val="24"/>
          <w:rtl/>
          <w:lang w:val="en-GB"/>
        </w:rPr>
        <w:t>"</w:t>
      </w:r>
      <w:r w:rsidRPr="007B7712">
        <w:rPr>
          <w:rFonts w:ascii="David" w:hAnsi="David" w:cs="David"/>
          <w:sz w:val="24"/>
          <w:szCs w:val="24"/>
          <w:rtl/>
          <w:lang w:val="en-GB"/>
        </w:rPr>
        <w:t>הממשלה תקבע את סדרי ישיבותיה ועבודתה, דרכי דיוניה ואופן קבלת החלטותיה אם דרך קבע ואם לענין מסוים</w:t>
      </w:r>
      <w:r w:rsidRPr="007B7712">
        <w:rPr>
          <w:rFonts w:ascii="David" w:hAnsi="David" w:cs="David"/>
          <w:sz w:val="24"/>
          <w:szCs w:val="24"/>
          <w:lang w:val="en-GB"/>
        </w:rPr>
        <w:t>.</w:t>
      </w:r>
      <w:r w:rsidR="005725CC" w:rsidRPr="007B7712">
        <w:rPr>
          <w:rFonts w:ascii="David" w:hAnsi="David" w:cs="David"/>
          <w:sz w:val="24"/>
          <w:szCs w:val="24"/>
          <w:rtl/>
          <w:lang w:val="en-GB"/>
        </w:rPr>
        <w:t>" כך עשתה</w:t>
      </w:r>
      <w:r w:rsidR="005725CC" w:rsidRPr="007B7712">
        <w:rPr>
          <w:rFonts w:ascii="David" w:hAnsi="David" w:cs="David" w:hint="cs"/>
          <w:sz w:val="24"/>
          <w:szCs w:val="24"/>
          <w:rtl/>
          <w:lang w:val="en-GB"/>
        </w:rPr>
        <w:t xml:space="preserve"> הממשלה, בתקנון העבודה של הממשלה</w:t>
      </w:r>
      <w:r w:rsidR="005725CC">
        <w:rPr>
          <w:rFonts w:ascii="David" w:hAnsi="David" w:cs="David" w:hint="cs"/>
          <w:sz w:val="24"/>
          <w:szCs w:val="24"/>
          <w:rtl/>
          <w:lang w:val="en-GB"/>
        </w:rPr>
        <w:t>, והתקנון הוא זה שמתווה את פעילות הממשלה, בין היתר במגעים שלה עם הכנסת</w:t>
      </w:r>
      <w:r w:rsidR="005725CC" w:rsidRPr="007B7712">
        <w:rPr>
          <w:rFonts w:ascii="David" w:hAnsi="David" w:cs="David" w:hint="cs"/>
          <w:sz w:val="24"/>
          <w:szCs w:val="24"/>
          <w:rtl/>
          <w:lang w:val="en-GB"/>
        </w:rPr>
        <w:t xml:space="preserve">. </w:t>
      </w:r>
    </w:p>
    <w:p w14:paraId="442B0883" w14:textId="4A6D7C6C" w:rsidR="008F3087" w:rsidRPr="00BA2DE7" w:rsidRDefault="00C461AA" w:rsidP="00BA2DE7">
      <w:pPr>
        <w:pStyle w:val="a3"/>
        <w:numPr>
          <w:ilvl w:val="0"/>
          <w:numId w:val="5"/>
        </w:numPr>
        <w:bidi/>
        <w:spacing w:before="72" w:after="360" w:line="360" w:lineRule="auto"/>
        <w:contextualSpacing w:val="0"/>
        <w:jc w:val="both"/>
        <w:rPr>
          <w:rFonts w:ascii="David" w:hAnsi="David" w:cs="David"/>
          <w:sz w:val="24"/>
          <w:szCs w:val="24"/>
          <w:lang w:val="en-GB"/>
        </w:rPr>
      </w:pPr>
      <w:r>
        <w:rPr>
          <w:rFonts w:ascii="David" w:hAnsi="David" w:cs="David" w:hint="cs"/>
          <w:sz w:val="24"/>
          <w:szCs w:val="24"/>
          <w:rtl/>
          <w:lang w:val="en-GB"/>
        </w:rPr>
        <w:t>שאלה יפה, אם ה"נוהג" ה</w:t>
      </w:r>
      <w:r w:rsidR="00110D0B">
        <w:rPr>
          <w:rFonts w:ascii="David" w:hAnsi="David" w:cs="David" w:hint="cs"/>
          <w:sz w:val="24"/>
          <w:szCs w:val="24"/>
          <w:rtl/>
          <w:lang w:val="en-GB"/>
        </w:rPr>
        <w:t xml:space="preserve">נטען </w:t>
      </w:r>
      <w:r w:rsidR="00C7358F">
        <w:rPr>
          <w:rFonts w:ascii="David" w:hAnsi="David" w:cs="David" w:hint="cs"/>
          <w:sz w:val="24"/>
          <w:szCs w:val="24"/>
          <w:rtl/>
          <w:lang w:val="en-GB"/>
        </w:rPr>
        <w:t>הוא של ה</w:t>
      </w:r>
      <w:r w:rsidR="00110D0B">
        <w:rPr>
          <w:rFonts w:ascii="David" w:hAnsi="David" w:cs="David" w:hint="cs"/>
          <w:sz w:val="24"/>
          <w:szCs w:val="24"/>
          <w:rtl/>
          <w:lang w:val="en-GB"/>
        </w:rPr>
        <w:t xml:space="preserve">כנסת או </w:t>
      </w:r>
      <w:r w:rsidR="00C7358F">
        <w:rPr>
          <w:rFonts w:ascii="David" w:hAnsi="David" w:cs="David" w:hint="cs"/>
          <w:sz w:val="24"/>
          <w:szCs w:val="24"/>
          <w:rtl/>
          <w:lang w:val="en-GB"/>
        </w:rPr>
        <w:t>ש</w:t>
      </w:r>
      <w:r w:rsidR="00110D0B">
        <w:rPr>
          <w:rFonts w:ascii="David" w:hAnsi="David" w:cs="David" w:hint="cs"/>
          <w:sz w:val="24"/>
          <w:szCs w:val="24"/>
          <w:rtl/>
          <w:lang w:val="en-GB"/>
        </w:rPr>
        <w:t>ל</w:t>
      </w:r>
      <w:r w:rsidR="00C7358F">
        <w:rPr>
          <w:rFonts w:ascii="David" w:hAnsi="David" w:cs="David" w:hint="cs"/>
          <w:sz w:val="24"/>
          <w:szCs w:val="24"/>
          <w:rtl/>
          <w:lang w:val="en-GB"/>
        </w:rPr>
        <w:t xml:space="preserve"> ה</w:t>
      </w:r>
      <w:r>
        <w:rPr>
          <w:rFonts w:ascii="David" w:hAnsi="David" w:cs="David" w:hint="cs"/>
          <w:sz w:val="24"/>
          <w:szCs w:val="24"/>
          <w:rtl/>
          <w:lang w:val="en-GB"/>
        </w:rPr>
        <w:t xml:space="preserve">ממשלה. כך או כך התוצאה היא זהה: </w:t>
      </w:r>
      <w:r w:rsidRPr="007B7712">
        <w:rPr>
          <w:rFonts w:ascii="David" w:hAnsi="David" w:cs="David" w:hint="cs"/>
          <w:sz w:val="24"/>
          <w:szCs w:val="24"/>
          <w:rtl/>
          <w:lang w:val="en-GB"/>
        </w:rPr>
        <w:t>הכנסת אינ</w:t>
      </w:r>
      <w:r w:rsidR="00C7358F">
        <w:rPr>
          <w:rFonts w:ascii="David" w:hAnsi="David" w:cs="David" w:hint="cs"/>
          <w:sz w:val="24"/>
          <w:szCs w:val="24"/>
          <w:rtl/>
          <w:lang w:val="en-GB"/>
        </w:rPr>
        <w:t>ה רשאית</w:t>
      </w:r>
      <w:r w:rsidRPr="007B7712">
        <w:rPr>
          <w:rFonts w:ascii="David" w:hAnsi="David" w:cs="David" w:hint="cs"/>
          <w:sz w:val="24"/>
          <w:szCs w:val="24"/>
          <w:rtl/>
          <w:lang w:val="en-GB"/>
        </w:rPr>
        <w:t xml:space="preserve"> לאמץ "נוהג" </w:t>
      </w:r>
      <w:r w:rsidRPr="00C461AA">
        <w:rPr>
          <w:rFonts w:ascii="David" w:hAnsi="David" w:cs="David" w:hint="cs"/>
          <w:sz w:val="24"/>
          <w:szCs w:val="24"/>
          <w:rtl/>
          <w:lang w:val="en-GB"/>
        </w:rPr>
        <w:t xml:space="preserve">אשר </w:t>
      </w:r>
      <w:r w:rsidRPr="00C461AA">
        <w:rPr>
          <w:rFonts w:ascii="David" w:hAnsi="David" w:cs="David" w:hint="cs"/>
          <w:sz w:val="24"/>
          <w:szCs w:val="24"/>
          <w:rtl/>
          <w:lang w:val="en-GB"/>
        </w:rPr>
        <w:t>חותר</w:t>
      </w:r>
      <w:r w:rsidRPr="007B7712">
        <w:rPr>
          <w:rFonts w:ascii="David" w:hAnsi="David" w:cs="David" w:hint="cs"/>
          <w:sz w:val="24"/>
          <w:szCs w:val="24"/>
          <w:rtl/>
          <w:lang w:val="en-GB"/>
        </w:rPr>
        <w:t xml:space="preserve"> תחת </w:t>
      </w:r>
      <w:r>
        <w:rPr>
          <w:rFonts w:ascii="David" w:hAnsi="David" w:cs="David" w:hint="cs"/>
          <w:sz w:val="24"/>
          <w:szCs w:val="24"/>
          <w:rtl/>
          <w:lang w:val="en-GB"/>
        </w:rPr>
        <w:t>התקנון הכתוב</w:t>
      </w:r>
      <w:r>
        <w:rPr>
          <w:rFonts w:ascii="David" w:hAnsi="David" w:cs="David" w:hint="cs"/>
          <w:sz w:val="24"/>
          <w:szCs w:val="24"/>
          <w:rtl/>
          <w:lang w:val="en-GB"/>
        </w:rPr>
        <w:t xml:space="preserve"> של זרוע שלטוני</w:t>
      </w:r>
      <w:r w:rsidR="00110D0B">
        <w:rPr>
          <w:rFonts w:ascii="David" w:hAnsi="David" w:cs="David" w:hint="cs"/>
          <w:sz w:val="24"/>
          <w:szCs w:val="24"/>
          <w:rtl/>
          <w:lang w:val="en-GB"/>
        </w:rPr>
        <w:t>ת</w:t>
      </w:r>
      <w:r>
        <w:rPr>
          <w:rFonts w:ascii="David" w:hAnsi="David" w:cs="David" w:hint="cs"/>
          <w:sz w:val="24"/>
          <w:szCs w:val="24"/>
          <w:rtl/>
          <w:lang w:val="en-GB"/>
        </w:rPr>
        <w:t xml:space="preserve"> אחר</w:t>
      </w:r>
      <w:r w:rsidR="00110D0B">
        <w:rPr>
          <w:rFonts w:ascii="David" w:hAnsi="David" w:cs="David" w:hint="cs"/>
          <w:sz w:val="24"/>
          <w:szCs w:val="24"/>
          <w:rtl/>
          <w:lang w:val="en-GB"/>
        </w:rPr>
        <w:t>ת</w:t>
      </w:r>
      <w:r>
        <w:rPr>
          <w:rFonts w:ascii="David" w:hAnsi="David" w:cs="David" w:hint="cs"/>
          <w:sz w:val="24"/>
          <w:szCs w:val="24"/>
          <w:rtl/>
          <w:lang w:val="en-GB"/>
        </w:rPr>
        <w:t>. והממשלה</w:t>
      </w:r>
      <w:r w:rsidR="00EF27B9">
        <w:rPr>
          <w:rFonts w:ascii="David" w:hAnsi="David" w:cs="David" w:hint="cs"/>
          <w:sz w:val="24"/>
          <w:szCs w:val="24"/>
          <w:rtl/>
          <w:lang w:val="en-GB"/>
        </w:rPr>
        <w:t>, המשיבה 4,</w:t>
      </w:r>
      <w:r>
        <w:rPr>
          <w:rFonts w:ascii="David" w:hAnsi="David" w:cs="David" w:hint="cs"/>
          <w:sz w:val="24"/>
          <w:szCs w:val="24"/>
          <w:rtl/>
          <w:lang w:val="en-GB"/>
        </w:rPr>
        <w:t xml:space="preserve"> אינ</w:t>
      </w:r>
      <w:r w:rsidR="00C7358F">
        <w:rPr>
          <w:rFonts w:ascii="David" w:hAnsi="David" w:cs="David" w:hint="cs"/>
          <w:sz w:val="24"/>
          <w:szCs w:val="24"/>
          <w:rtl/>
          <w:lang w:val="en-GB"/>
        </w:rPr>
        <w:t>ה ראשית</w:t>
      </w:r>
      <w:r>
        <w:rPr>
          <w:rFonts w:ascii="David" w:hAnsi="David" w:cs="David" w:hint="cs"/>
          <w:sz w:val="24"/>
          <w:szCs w:val="24"/>
          <w:rtl/>
          <w:lang w:val="en-GB"/>
        </w:rPr>
        <w:t xml:space="preserve"> לאמץ "נוהג" אשר סותר במובהק את החוקה הפנימית שלה. </w:t>
      </w:r>
      <w:r w:rsidR="00F724C9" w:rsidRPr="00BA2DE7">
        <w:rPr>
          <w:rFonts w:ascii="David" w:hAnsi="David" w:cs="David" w:hint="cs"/>
          <w:sz w:val="24"/>
          <w:szCs w:val="24"/>
          <w:rtl/>
          <w:lang w:val="en-GB"/>
        </w:rPr>
        <w:t>וממילא</w:t>
      </w:r>
      <w:r w:rsidR="00F724C9" w:rsidRPr="00BA2DE7">
        <w:rPr>
          <w:rFonts w:ascii="David" w:hAnsi="David" w:cs="David"/>
          <w:sz w:val="24"/>
          <w:szCs w:val="24"/>
          <w:rtl/>
          <w:lang w:val="en-GB"/>
        </w:rPr>
        <w:t xml:space="preserve"> </w:t>
      </w:r>
      <w:r w:rsidR="00F724C9" w:rsidRPr="00BA2DE7">
        <w:rPr>
          <w:rFonts w:ascii="David" w:hAnsi="David" w:cs="David" w:hint="cs"/>
          <w:sz w:val="24"/>
          <w:szCs w:val="24"/>
          <w:rtl/>
          <w:lang w:val="en-GB"/>
        </w:rPr>
        <w:t>כי</w:t>
      </w:r>
      <w:r w:rsidR="00F724C9" w:rsidRPr="00BA2DE7">
        <w:rPr>
          <w:rFonts w:ascii="David" w:hAnsi="David" w:cs="David"/>
          <w:sz w:val="24"/>
          <w:szCs w:val="24"/>
          <w:rtl/>
          <w:lang w:val="en-GB"/>
        </w:rPr>
        <w:t xml:space="preserve"> </w:t>
      </w:r>
      <w:r w:rsidRPr="00BA2DE7">
        <w:rPr>
          <w:rFonts w:ascii="David" w:hAnsi="David" w:cs="David" w:hint="cs"/>
          <w:sz w:val="24"/>
          <w:szCs w:val="24"/>
          <w:rtl/>
          <w:lang w:val="en-GB"/>
        </w:rPr>
        <w:t>לא</w:t>
      </w:r>
      <w:r w:rsidRPr="00BA2DE7">
        <w:rPr>
          <w:rFonts w:ascii="David" w:hAnsi="David" w:cs="David"/>
          <w:sz w:val="24"/>
          <w:szCs w:val="24"/>
          <w:rtl/>
          <w:lang w:val="en-GB"/>
        </w:rPr>
        <w:t xml:space="preserve"> </w:t>
      </w:r>
      <w:r w:rsidRPr="00BA2DE7">
        <w:rPr>
          <w:rFonts w:ascii="David" w:hAnsi="David" w:cs="David" w:hint="cs"/>
          <w:sz w:val="24"/>
          <w:szCs w:val="24"/>
          <w:rtl/>
          <w:lang w:val="en-GB"/>
        </w:rPr>
        <w:t>הונחה</w:t>
      </w:r>
      <w:r w:rsidRPr="00BA2DE7">
        <w:rPr>
          <w:rFonts w:ascii="David" w:hAnsi="David" w:cs="David"/>
          <w:sz w:val="24"/>
          <w:szCs w:val="24"/>
          <w:rtl/>
          <w:lang w:val="en-GB"/>
        </w:rPr>
        <w:t xml:space="preserve"> </w:t>
      </w:r>
      <w:r w:rsidRPr="00BA2DE7">
        <w:rPr>
          <w:rFonts w:ascii="David" w:hAnsi="David" w:cs="David" w:hint="cs"/>
          <w:sz w:val="24"/>
          <w:szCs w:val="24"/>
          <w:rtl/>
          <w:lang w:val="en-GB"/>
        </w:rPr>
        <w:t>כל</w:t>
      </w:r>
      <w:r w:rsidRPr="00BA2DE7">
        <w:rPr>
          <w:rFonts w:ascii="David" w:hAnsi="David" w:cs="David"/>
          <w:sz w:val="24"/>
          <w:szCs w:val="24"/>
          <w:rtl/>
          <w:lang w:val="en-GB"/>
        </w:rPr>
        <w:t xml:space="preserve"> </w:t>
      </w:r>
      <w:r w:rsidRPr="00BA2DE7">
        <w:rPr>
          <w:rFonts w:ascii="David" w:hAnsi="David" w:cs="David" w:hint="cs"/>
          <w:sz w:val="24"/>
          <w:szCs w:val="24"/>
          <w:rtl/>
          <w:lang w:val="en-GB"/>
        </w:rPr>
        <w:t>תשתית</w:t>
      </w:r>
      <w:r w:rsidRPr="00BA2DE7">
        <w:rPr>
          <w:rFonts w:ascii="David" w:hAnsi="David" w:cs="David"/>
          <w:sz w:val="24"/>
          <w:szCs w:val="24"/>
          <w:rtl/>
          <w:lang w:val="en-GB"/>
        </w:rPr>
        <w:t xml:space="preserve"> </w:t>
      </w:r>
      <w:r w:rsidRPr="00BA2DE7">
        <w:rPr>
          <w:rFonts w:ascii="David" w:hAnsi="David" w:cs="David" w:hint="cs"/>
          <w:sz w:val="24"/>
          <w:szCs w:val="24"/>
          <w:rtl/>
          <w:lang w:val="en-GB"/>
        </w:rPr>
        <w:t>עובדתית</w:t>
      </w:r>
      <w:r w:rsidRPr="00BA2DE7">
        <w:rPr>
          <w:rFonts w:ascii="David" w:hAnsi="David" w:cs="David"/>
          <w:sz w:val="24"/>
          <w:szCs w:val="24"/>
          <w:rtl/>
          <w:lang w:val="en-GB"/>
        </w:rPr>
        <w:t xml:space="preserve"> </w:t>
      </w:r>
      <w:r w:rsidRPr="00BA2DE7">
        <w:rPr>
          <w:rFonts w:ascii="David" w:hAnsi="David" w:cs="David" w:hint="cs"/>
          <w:sz w:val="24"/>
          <w:szCs w:val="24"/>
          <w:rtl/>
          <w:lang w:val="en-GB"/>
        </w:rPr>
        <w:t>לקיומו</w:t>
      </w:r>
      <w:r w:rsidRPr="00BA2DE7">
        <w:rPr>
          <w:rFonts w:ascii="David" w:hAnsi="David" w:cs="David"/>
          <w:sz w:val="24"/>
          <w:szCs w:val="24"/>
          <w:rtl/>
          <w:lang w:val="en-GB"/>
        </w:rPr>
        <w:t xml:space="preserve"> </w:t>
      </w:r>
      <w:r w:rsidRPr="00BA2DE7">
        <w:rPr>
          <w:rFonts w:ascii="David" w:hAnsi="David" w:cs="David" w:hint="cs"/>
          <w:sz w:val="24"/>
          <w:szCs w:val="24"/>
          <w:rtl/>
          <w:lang w:val="en-GB"/>
        </w:rPr>
        <w:t>של</w:t>
      </w:r>
      <w:r w:rsidRPr="00BA2DE7">
        <w:rPr>
          <w:rFonts w:ascii="David" w:hAnsi="David" w:cs="David"/>
          <w:sz w:val="24"/>
          <w:szCs w:val="24"/>
          <w:rtl/>
          <w:lang w:val="en-GB"/>
        </w:rPr>
        <w:t xml:space="preserve"> "</w:t>
      </w:r>
      <w:r w:rsidRPr="00BA2DE7">
        <w:rPr>
          <w:rFonts w:ascii="David" w:hAnsi="David" w:cs="David" w:hint="cs"/>
          <w:sz w:val="24"/>
          <w:szCs w:val="24"/>
          <w:rtl/>
          <w:lang w:val="en-GB"/>
        </w:rPr>
        <w:t>נוהג</w:t>
      </w:r>
      <w:r w:rsidRPr="00BA2DE7">
        <w:rPr>
          <w:rFonts w:ascii="David" w:hAnsi="David" w:cs="David"/>
          <w:sz w:val="24"/>
          <w:szCs w:val="24"/>
          <w:rtl/>
          <w:lang w:val="en-GB"/>
        </w:rPr>
        <w:t xml:space="preserve">" </w:t>
      </w:r>
      <w:r w:rsidRPr="00BA2DE7">
        <w:rPr>
          <w:rFonts w:ascii="David" w:hAnsi="David" w:cs="David" w:hint="cs"/>
          <w:sz w:val="24"/>
          <w:szCs w:val="24"/>
          <w:rtl/>
          <w:lang w:val="en-GB"/>
        </w:rPr>
        <w:t>הלכה</w:t>
      </w:r>
      <w:r w:rsidRPr="00BA2DE7">
        <w:rPr>
          <w:rFonts w:ascii="David" w:hAnsi="David" w:cs="David"/>
          <w:sz w:val="24"/>
          <w:szCs w:val="24"/>
          <w:rtl/>
          <w:lang w:val="en-GB"/>
        </w:rPr>
        <w:t xml:space="preserve"> </w:t>
      </w:r>
      <w:r w:rsidRPr="00BA2DE7">
        <w:rPr>
          <w:rFonts w:ascii="David" w:hAnsi="David" w:cs="David" w:hint="cs"/>
          <w:sz w:val="24"/>
          <w:szCs w:val="24"/>
          <w:rtl/>
          <w:lang w:val="en-GB"/>
        </w:rPr>
        <w:t>למעשה</w:t>
      </w:r>
      <w:r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על</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המבקש</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להוכיח</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נוהג</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להצביע</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על</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שלושה</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יסודות</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תחושת</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חובה</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מימד</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זמן</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והתמדה</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ראו</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בשטרית</w:t>
      </w:r>
      <w:r w:rsidR="00C7358F" w:rsidRPr="00BA2DE7">
        <w:rPr>
          <w:rFonts w:ascii="David" w:hAnsi="David" w:cs="David"/>
          <w:sz w:val="24"/>
          <w:szCs w:val="24"/>
          <w:rtl/>
          <w:lang w:val="en-GB"/>
        </w:rPr>
        <w:t xml:space="preserve">, </w:t>
      </w:r>
      <w:r w:rsidR="00C7358F" w:rsidRPr="00BA2DE7">
        <w:rPr>
          <w:rFonts w:ascii="David" w:hAnsi="David" w:cs="David" w:hint="cs"/>
          <w:sz w:val="24"/>
          <w:szCs w:val="24"/>
          <w:rtl/>
          <w:lang w:val="en-GB"/>
        </w:rPr>
        <w:t>עמ</w:t>
      </w:r>
      <w:r w:rsidR="00C7358F" w:rsidRPr="00BA2DE7">
        <w:rPr>
          <w:rFonts w:ascii="David" w:hAnsi="David" w:cs="David"/>
          <w:sz w:val="24"/>
          <w:szCs w:val="24"/>
          <w:rtl/>
          <w:lang w:val="en-GB"/>
        </w:rPr>
        <w:t>' 380).</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יפות</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גם</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קביעותיו</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של</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בית</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משפט</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נכבד</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זה</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בג</w:t>
      </w:r>
      <w:r w:rsidR="008F3087" w:rsidRPr="00BA2DE7">
        <w:rPr>
          <w:rFonts w:ascii="David" w:hAnsi="David" w:cs="David"/>
          <w:sz w:val="24"/>
          <w:szCs w:val="24"/>
          <w:rtl/>
          <w:lang w:val="en-GB"/>
        </w:rPr>
        <w:t>"</w:t>
      </w:r>
      <w:r w:rsidR="008F3087" w:rsidRPr="00BA2DE7">
        <w:rPr>
          <w:rFonts w:ascii="David" w:hAnsi="David" w:cs="David" w:hint="cs"/>
          <w:sz w:val="24"/>
          <w:szCs w:val="24"/>
          <w:rtl/>
          <w:lang w:val="en-GB"/>
        </w:rPr>
        <w:t>ץ</w:t>
      </w:r>
      <w:r w:rsidR="008F3087" w:rsidRPr="00BA2DE7">
        <w:rPr>
          <w:rFonts w:ascii="David" w:hAnsi="David" w:cs="David"/>
          <w:sz w:val="24"/>
          <w:szCs w:val="24"/>
          <w:rtl/>
          <w:lang w:val="en-GB"/>
        </w:rPr>
        <w:t xml:space="preserve"> 4956/20 </w:t>
      </w:r>
      <w:r w:rsidR="008F3087" w:rsidRPr="00BA2DE7">
        <w:rPr>
          <w:rFonts w:ascii="David" w:hAnsi="David" w:cs="David" w:hint="cs"/>
          <w:b/>
          <w:bCs/>
          <w:sz w:val="24"/>
          <w:szCs w:val="24"/>
          <w:u w:val="single"/>
          <w:rtl/>
          <w:lang w:val="en-GB"/>
        </w:rPr>
        <w:t>התנועה</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למען</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איכות</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השלטון</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בישראל</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נ</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כנסת</w:t>
      </w:r>
      <w:r w:rsidR="008F3087" w:rsidRPr="00BA2DE7">
        <w:rPr>
          <w:rFonts w:ascii="David" w:hAnsi="David" w:cs="David"/>
          <w:b/>
          <w:bCs/>
          <w:sz w:val="24"/>
          <w:szCs w:val="24"/>
          <w:u w:val="single"/>
          <w:rtl/>
          <w:lang w:val="en-GB"/>
        </w:rPr>
        <w:t xml:space="preserve"> </w:t>
      </w:r>
      <w:r w:rsidR="008F3087" w:rsidRPr="00BA2DE7">
        <w:rPr>
          <w:rFonts w:ascii="David" w:hAnsi="David" w:cs="David" w:hint="cs"/>
          <w:b/>
          <w:bCs/>
          <w:sz w:val="24"/>
          <w:szCs w:val="24"/>
          <w:u w:val="single"/>
          <w:rtl/>
          <w:lang w:val="en-GB"/>
        </w:rPr>
        <w:t>ישראל</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פורסם</w:t>
      </w:r>
      <w:r w:rsidR="008F3087" w:rsidRPr="00BA2DE7">
        <w:rPr>
          <w:rFonts w:ascii="David" w:hAnsi="David" w:cs="David"/>
          <w:sz w:val="24"/>
          <w:szCs w:val="24"/>
          <w:rtl/>
          <w:lang w:val="en-GB"/>
        </w:rPr>
        <w:t xml:space="preserve"> </w:t>
      </w:r>
      <w:r w:rsidR="008F3087" w:rsidRPr="00BA2DE7">
        <w:rPr>
          <w:rFonts w:ascii="David" w:hAnsi="David" w:cs="David" w:hint="cs"/>
          <w:sz w:val="24"/>
          <w:szCs w:val="24"/>
          <w:rtl/>
          <w:lang w:val="en-GB"/>
        </w:rPr>
        <w:t>בנבו</w:t>
      </w:r>
      <w:r w:rsidR="008F3087" w:rsidRPr="00BA2DE7">
        <w:rPr>
          <w:rFonts w:ascii="David" w:hAnsi="David" w:cs="David"/>
          <w:sz w:val="24"/>
          <w:szCs w:val="24"/>
          <w:rtl/>
          <w:lang w:val="en-GB"/>
        </w:rPr>
        <w:t>, 20.08.2020)</w:t>
      </w:r>
      <w:r w:rsidR="008F3087" w:rsidRPr="00BA2DE7">
        <w:rPr>
          <w:rFonts w:ascii="David" w:hAnsi="David" w:cs="David"/>
          <w:sz w:val="24"/>
          <w:szCs w:val="24"/>
          <w:lang w:val="en-GB"/>
        </w:rPr>
        <w:t xml:space="preserve"> </w:t>
      </w:r>
      <w:r w:rsidR="008F3087">
        <w:rPr>
          <w:rFonts w:ascii="David" w:hAnsi="David" w:cs="David" w:hint="cs"/>
          <w:sz w:val="24"/>
          <w:szCs w:val="24"/>
          <w:rtl/>
          <w:lang w:val="en-GB"/>
        </w:rPr>
        <w:t>בעניין הוכחתו של "נוהג".</w:t>
      </w:r>
    </w:p>
    <w:p w14:paraId="41F26BF9" w14:textId="77777777" w:rsidR="007F53E3" w:rsidRPr="007B7712" w:rsidRDefault="00C7358F" w:rsidP="007B7712">
      <w:pPr>
        <w:pStyle w:val="a3"/>
        <w:numPr>
          <w:ilvl w:val="0"/>
          <w:numId w:val="5"/>
        </w:numPr>
        <w:bidi/>
        <w:spacing w:before="72" w:after="360" w:line="360" w:lineRule="auto"/>
        <w:ind w:left="357" w:hanging="357"/>
        <w:contextualSpacing w:val="0"/>
        <w:jc w:val="both"/>
        <w:rPr>
          <w:rFonts w:ascii="David" w:hAnsi="David" w:cs="David"/>
          <w:b/>
          <w:bCs/>
          <w:sz w:val="28"/>
          <w:szCs w:val="28"/>
          <w:lang w:val="en-GB"/>
        </w:rPr>
      </w:pPr>
      <w:r>
        <w:rPr>
          <w:rFonts w:ascii="David" w:hAnsi="David" w:cs="David" w:hint="cs"/>
          <w:sz w:val="24"/>
          <w:szCs w:val="24"/>
          <w:rtl/>
          <w:lang w:val="en-GB"/>
        </w:rPr>
        <w:t xml:space="preserve"> </w:t>
      </w:r>
      <w:r w:rsidR="00F724C9">
        <w:rPr>
          <w:rFonts w:ascii="David" w:hAnsi="David" w:cs="David" w:hint="cs"/>
          <w:sz w:val="24"/>
          <w:szCs w:val="24"/>
          <w:rtl/>
          <w:lang w:val="en-GB"/>
        </w:rPr>
        <w:t>למיטב ידיעתם של העותרים</w:t>
      </w:r>
      <w:r w:rsidR="00C461AA">
        <w:rPr>
          <w:rFonts w:ascii="David" w:hAnsi="David" w:cs="David" w:hint="cs"/>
          <w:sz w:val="24"/>
          <w:szCs w:val="24"/>
          <w:rtl/>
          <w:lang w:val="en-GB"/>
        </w:rPr>
        <w:t xml:space="preserve">, חברי כנסת ותיקים אשר השתתפו </w:t>
      </w:r>
      <w:r w:rsidR="00F724C9">
        <w:rPr>
          <w:rFonts w:ascii="David" w:hAnsi="David" w:cs="David" w:hint="cs"/>
          <w:sz w:val="24"/>
          <w:szCs w:val="24"/>
          <w:rtl/>
          <w:lang w:val="en-GB"/>
        </w:rPr>
        <w:t xml:space="preserve">במאות הצבעות במליאה, כלל לא קיים "נוהג" </w:t>
      </w:r>
      <w:r w:rsidR="00C461AA">
        <w:rPr>
          <w:rFonts w:ascii="David" w:hAnsi="David" w:cs="David" w:hint="cs"/>
          <w:sz w:val="24"/>
          <w:szCs w:val="24"/>
          <w:rtl/>
          <w:lang w:val="en-GB"/>
        </w:rPr>
        <w:t>המאפשר ליו"ר לבקש הצבעה שמית</w:t>
      </w:r>
      <w:r w:rsidR="005725CC">
        <w:rPr>
          <w:rFonts w:ascii="David" w:hAnsi="David" w:cs="David" w:hint="cs"/>
          <w:sz w:val="24"/>
          <w:szCs w:val="24"/>
          <w:rtl/>
          <w:lang w:val="en-GB"/>
        </w:rPr>
        <w:t xml:space="preserve">. מניסיונם של העותרים, בקשות להצבעה שמית מטעם הממשלה מוגשות </w:t>
      </w:r>
      <w:r w:rsidR="007F53E3">
        <w:rPr>
          <w:rFonts w:ascii="David" w:hAnsi="David" w:cs="David" w:hint="cs"/>
          <w:sz w:val="24"/>
          <w:szCs w:val="24"/>
          <w:rtl/>
          <w:lang w:val="en-GB"/>
        </w:rPr>
        <w:t>כדבר שבשגרה</w:t>
      </w:r>
      <w:r w:rsidR="005725CC">
        <w:rPr>
          <w:rFonts w:ascii="David" w:hAnsi="David" w:cs="David" w:hint="cs"/>
          <w:sz w:val="24"/>
          <w:szCs w:val="24"/>
          <w:rtl/>
          <w:lang w:val="en-GB"/>
        </w:rPr>
        <w:t xml:space="preserve"> על ידי </w:t>
      </w:r>
      <w:r w:rsidR="007F53E3">
        <w:rPr>
          <w:rFonts w:ascii="David" w:hAnsi="David" w:cs="David" w:hint="cs"/>
          <w:sz w:val="24"/>
          <w:szCs w:val="24"/>
          <w:rtl/>
          <w:lang w:val="en-GB"/>
        </w:rPr>
        <w:t>"</w:t>
      </w:r>
      <w:r w:rsidR="005725CC">
        <w:rPr>
          <w:rFonts w:ascii="David" w:hAnsi="David" w:cs="David" w:hint="cs"/>
          <w:sz w:val="24"/>
          <w:szCs w:val="24"/>
          <w:rtl/>
          <w:lang w:val="en-GB"/>
        </w:rPr>
        <w:t>שר תורן</w:t>
      </w:r>
      <w:r w:rsidR="007F53E3">
        <w:rPr>
          <w:rFonts w:ascii="David" w:hAnsi="David" w:cs="David" w:hint="cs"/>
          <w:sz w:val="24"/>
          <w:szCs w:val="24"/>
          <w:rtl/>
          <w:lang w:val="en-GB"/>
        </w:rPr>
        <w:t>" במליאה</w:t>
      </w:r>
      <w:r w:rsidR="005725CC">
        <w:rPr>
          <w:rFonts w:ascii="David" w:hAnsi="David" w:cs="David" w:hint="cs"/>
          <w:sz w:val="24"/>
          <w:szCs w:val="24"/>
          <w:rtl/>
          <w:lang w:val="en-GB"/>
        </w:rPr>
        <w:t>, ש</w:t>
      </w:r>
      <w:r w:rsidR="007F53E3">
        <w:rPr>
          <w:rFonts w:ascii="David" w:hAnsi="David" w:cs="David" w:hint="cs"/>
          <w:sz w:val="24"/>
          <w:szCs w:val="24"/>
          <w:rtl/>
          <w:lang w:val="en-GB"/>
        </w:rPr>
        <w:t>נוכחותו במליאה נדרשת</w:t>
      </w:r>
      <w:r w:rsidR="005725CC">
        <w:rPr>
          <w:rFonts w:ascii="David" w:hAnsi="David" w:cs="David" w:hint="cs"/>
          <w:sz w:val="24"/>
          <w:szCs w:val="24"/>
          <w:rtl/>
          <w:lang w:val="en-GB"/>
        </w:rPr>
        <w:t xml:space="preserve"> לצורך </w:t>
      </w:r>
      <w:r w:rsidR="00547C04">
        <w:rPr>
          <w:rFonts w:ascii="David" w:hAnsi="David" w:cs="David" w:hint="cs"/>
          <w:sz w:val="24"/>
          <w:szCs w:val="24"/>
          <w:rtl/>
          <w:lang w:val="en-GB"/>
        </w:rPr>
        <w:t>מסירת עמדת הממשלה</w:t>
      </w:r>
      <w:r w:rsidR="007F53E3">
        <w:rPr>
          <w:rFonts w:ascii="David" w:hAnsi="David" w:cs="David" w:hint="cs"/>
          <w:sz w:val="24"/>
          <w:szCs w:val="24"/>
          <w:rtl/>
          <w:lang w:val="en-GB"/>
        </w:rPr>
        <w:t xml:space="preserve"> בעניינים שונים</w:t>
      </w:r>
      <w:r w:rsidR="005725CC">
        <w:rPr>
          <w:rFonts w:ascii="David" w:hAnsi="David" w:cs="David" w:hint="cs"/>
          <w:sz w:val="24"/>
          <w:szCs w:val="24"/>
          <w:rtl/>
          <w:lang w:val="en-GB"/>
        </w:rPr>
        <w:t xml:space="preserve">. </w:t>
      </w:r>
      <w:r>
        <w:rPr>
          <w:rFonts w:ascii="David" w:hAnsi="David" w:cs="David" w:hint="cs"/>
          <w:sz w:val="24"/>
          <w:szCs w:val="24"/>
          <w:rtl/>
          <w:lang w:val="en-GB"/>
        </w:rPr>
        <w:t>זוהי</w:t>
      </w:r>
      <w:r w:rsidR="007F53E3">
        <w:rPr>
          <w:rFonts w:ascii="David" w:hAnsi="David" w:cs="David" w:hint="cs"/>
          <w:sz w:val="24"/>
          <w:szCs w:val="24"/>
          <w:rtl/>
          <w:lang w:val="en-GB"/>
        </w:rPr>
        <w:t xml:space="preserve"> מהות תפקידו</w:t>
      </w:r>
      <w:r>
        <w:rPr>
          <w:rFonts w:ascii="David" w:hAnsi="David" w:cs="David" w:hint="cs"/>
          <w:sz w:val="24"/>
          <w:szCs w:val="24"/>
          <w:rtl/>
          <w:lang w:val="en-GB"/>
        </w:rPr>
        <w:t xml:space="preserve"> של השר התורן ו</w:t>
      </w:r>
      <w:r w:rsidR="007F53E3">
        <w:rPr>
          <w:rFonts w:ascii="David" w:hAnsi="David" w:cs="David" w:hint="cs"/>
          <w:sz w:val="24"/>
          <w:szCs w:val="24"/>
          <w:rtl/>
          <w:lang w:val="en-GB"/>
        </w:rPr>
        <w:t xml:space="preserve">מסיבה זו הממשלה מחייבת את נוכחותו במליאה. ככל שקיימות </w:t>
      </w:r>
      <w:r w:rsidR="00F724C9">
        <w:rPr>
          <w:rFonts w:ascii="David" w:hAnsi="David" w:cs="David" w:hint="cs"/>
          <w:sz w:val="24"/>
          <w:szCs w:val="24"/>
          <w:rtl/>
          <w:lang w:val="en-GB"/>
        </w:rPr>
        <w:t>"דוגמאות" ל</w:t>
      </w:r>
      <w:r w:rsidR="005725CC">
        <w:rPr>
          <w:rFonts w:ascii="David" w:hAnsi="David" w:cs="David" w:hint="cs"/>
          <w:sz w:val="24"/>
          <w:szCs w:val="24"/>
          <w:rtl/>
          <w:lang w:val="en-GB"/>
        </w:rPr>
        <w:t xml:space="preserve">בקשה שמית המוגשת על ידי יו"ר הקואליציה (ס' 25 לחוות הדעת), </w:t>
      </w:r>
      <w:r w:rsidR="007F53E3">
        <w:rPr>
          <w:rFonts w:ascii="David" w:hAnsi="David" w:cs="David" w:hint="cs"/>
          <w:sz w:val="24"/>
          <w:szCs w:val="24"/>
          <w:rtl/>
          <w:lang w:val="en-GB"/>
        </w:rPr>
        <w:t xml:space="preserve">למיטב </w:t>
      </w:r>
      <w:r>
        <w:rPr>
          <w:rFonts w:ascii="David" w:hAnsi="David" w:cs="David" w:hint="cs"/>
          <w:sz w:val="24"/>
          <w:szCs w:val="24"/>
          <w:rtl/>
          <w:lang w:val="en-GB"/>
        </w:rPr>
        <w:t xml:space="preserve">ידיעתם וניסיונם של העותרים, </w:t>
      </w:r>
      <w:r w:rsidR="005725CC">
        <w:rPr>
          <w:rFonts w:ascii="David" w:hAnsi="David" w:cs="David" w:hint="cs"/>
          <w:sz w:val="24"/>
          <w:szCs w:val="24"/>
          <w:rtl/>
          <w:lang w:val="en-GB"/>
        </w:rPr>
        <w:t>הן ספורות וספורדיות ביותר</w:t>
      </w:r>
      <w:r w:rsidR="00F724C9">
        <w:rPr>
          <w:rFonts w:ascii="David" w:hAnsi="David" w:cs="David" w:hint="cs"/>
          <w:sz w:val="24"/>
          <w:szCs w:val="24"/>
          <w:rtl/>
          <w:lang w:val="en-GB"/>
        </w:rPr>
        <w:t>.</w:t>
      </w:r>
    </w:p>
    <w:p w14:paraId="0C24F5E5" w14:textId="77777777" w:rsidR="00F724C9" w:rsidRPr="007B7712" w:rsidRDefault="007F53E3" w:rsidP="007B7712">
      <w:pPr>
        <w:pStyle w:val="a3"/>
        <w:numPr>
          <w:ilvl w:val="0"/>
          <w:numId w:val="5"/>
        </w:numPr>
        <w:bidi/>
        <w:spacing w:before="72" w:after="360" w:line="360" w:lineRule="auto"/>
        <w:ind w:left="357" w:hanging="357"/>
        <w:contextualSpacing w:val="0"/>
        <w:jc w:val="both"/>
        <w:rPr>
          <w:rFonts w:ascii="David" w:hAnsi="David" w:cs="David"/>
          <w:b/>
          <w:bCs/>
          <w:sz w:val="28"/>
          <w:szCs w:val="28"/>
          <w:lang w:val="en-GB"/>
        </w:rPr>
      </w:pPr>
      <w:r>
        <w:rPr>
          <w:rFonts w:ascii="David" w:hAnsi="David" w:cs="David" w:hint="cs"/>
          <w:sz w:val="24"/>
          <w:szCs w:val="24"/>
          <w:rtl/>
          <w:lang w:val="en-GB"/>
        </w:rPr>
        <w:t xml:space="preserve">ויובהר, כי </w:t>
      </w:r>
      <w:r w:rsidR="002F05DE">
        <w:rPr>
          <w:rFonts w:ascii="David" w:hAnsi="David" w:cs="David" w:hint="cs"/>
          <w:sz w:val="24"/>
          <w:szCs w:val="24"/>
          <w:rtl/>
          <w:lang w:val="en-GB"/>
        </w:rPr>
        <w:t xml:space="preserve">לא </w:t>
      </w:r>
      <w:r w:rsidR="00C7358F">
        <w:rPr>
          <w:rFonts w:ascii="David" w:hAnsi="David" w:cs="David" w:hint="cs"/>
          <w:sz w:val="24"/>
          <w:szCs w:val="24"/>
          <w:rtl/>
          <w:lang w:val="en-GB"/>
        </w:rPr>
        <w:t xml:space="preserve">די בנוכחותו </w:t>
      </w:r>
      <w:r>
        <w:rPr>
          <w:rFonts w:ascii="David" w:hAnsi="David" w:cs="David" w:hint="cs"/>
          <w:sz w:val="24"/>
          <w:szCs w:val="24"/>
          <w:rtl/>
          <w:lang w:val="en-GB"/>
        </w:rPr>
        <w:t>של השר אמסלם</w:t>
      </w:r>
      <w:r w:rsidR="002F05DE">
        <w:rPr>
          <w:rFonts w:ascii="David" w:hAnsi="David" w:cs="David" w:hint="cs"/>
          <w:sz w:val="24"/>
          <w:szCs w:val="24"/>
          <w:rtl/>
          <w:lang w:val="en-GB"/>
        </w:rPr>
        <w:t xml:space="preserve">, </w:t>
      </w:r>
      <w:r>
        <w:rPr>
          <w:rFonts w:ascii="David" w:hAnsi="David" w:cs="David" w:hint="cs"/>
          <w:sz w:val="24"/>
          <w:szCs w:val="24"/>
          <w:rtl/>
          <w:lang w:val="en-GB"/>
        </w:rPr>
        <w:t xml:space="preserve">ששימש כ"שר התורן" בזמן ההצבעה, </w:t>
      </w:r>
      <w:r w:rsidR="00C7358F">
        <w:rPr>
          <w:rFonts w:ascii="David" w:hAnsi="David" w:cs="David" w:hint="cs"/>
          <w:sz w:val="24"/>
          <w:szCs w:val="24"/>
          <w:rtl/>
          <w:lang w:val="en-GB"/>
        </w:rPr>
        <w:t xml:space="preserve">להסמיך אדם אחר לדבר במקומו (ס' 25 לחוות הדעת). ואף לא ניתן ללמוד מנוכחותו של השר באולם, </w:t>
      </w:r>
      <w:r w:rsidR="004F0968">
        <w:rPr>
          <w:rFonts w:ascii="David" w:hAnsi="David" w:cs="David" w:hint="cs"/>
          <w:sz w:val="24"/>
          <w:szCs w:val="24"/>
          <w:rtl/>
          <w:lang w:val="en-GB"/>
        </w:rPr>
        <w:t>על הסכמתו לבקשה להצבעה שמית</w:t>
      </w:r>
      <w:r w:rsidR="00C7358F">
        <w:rPr>
          <w:rFonts w:ascii="David" w:hAnsi="David" w:cs="David" w:hint="cs"/>
          <w:sz w:val="24"/>
          <w:szCs w:val="24"/>
          <w:rtl/>
          <w:lang w:val="en-GB"/>
        </w:rPr>
        <w:t xml:space="preserve"> שהגיש חברו</w:t>
      </w:r>
      <w:r w:rsidR="004F0968">
        <w:rPr>
          <w:rFonts w:ascii="David" w:hAnsi="David" w:cs="David" w:hint="cs"/>
          <w:sz w:val="24"/>
          <w:szCs w:val="24"/>
          <w:rtl/>
          <w:lang w:val="en-GB"/>
        </w:rPr>
        <w:t xml:space="preserve">. יובלט כי </w:t>
      </w:r>
      <w:r w:rsidR="0054269B">
        <w:rPr>
          <w:rFonts w:ascii="David" w:hAnsi="David" w:cs="David" w:hint="cs"/>
          <w:sz w:val="24"/>
          <w:szCs w:val="24"/>
          <w:rtl/>
          <w:lang w:val="en-GB"/>
        </w:rPr>
        <w:t xml:space="preserve">ההשר אמסלם נאם דקות ספורות לפני ההצבעה </w:t>
      </w:r>
      <w:r w:rsidR="0054269B" w:rsidRPr="007B7712">
        <w:rPr>
          <w:rFonts w:ascii="David" w:hAnsi="David" w:cs="David" w:hint="cs"/>
          <w:sz w:val="24"/>
          <w:szCs w:val="24"/>
          <w:u w:val="single"/>
          <w:rtl/>
          <w:lang w:val="en-GB"/>
        </w:rPr>
        <w:t>ולא ביקש הצבעה שמית</w:t>
      </w:r>
      <w:r w:rsidR="0054269B">
        <w:rPr>
          <w:rFonts w:ascii="David" w:hAnsi="David" w:cs="David" w:hint="cs"/>
          <w:sz w:val="24"/>
          <w:szCs w:val="24"/>
          <w:rtl/>
          <w:lang w:val="en-GB"/>
        </w:rPr>
        <w:t xml:space="preserve">. למעלה מכך, </w:t>
      </w:r>
      <w:r w:rsidR="004F0968">
        <w:rPr>
          <w:rFonts w:ascii="David" w:hAnsi="David" w:cs="David" w:hint="cs"/>
          <w:sz w:val="24"/>
          <w:szCs w:val="24"/>
          <w:rtl/>
          <w:lang w:val="en-GB"/>
        </w:rPr>
        <w:t>על פי התיעוד (הן בסרטון והן בחוות הדעת)</w:t>
      </w:r>
      <w:r w:rsidR="00C7358F">
        <w:rPr>
          <w:rFonts w:ascii="David" w:hAnsi="David" w:cs="David" w:hint="cs"/>
          <w:sz w:val="24"/>
          <w:szCs w:val="24"/>
          <w:rtl/>
          <w:lang w:val="en-GB"/>
        </w:rPr>
        <w:t>,</w:t>
      </w:r>
      <w:r w:rsidR="004F0968">
        <w:rPr>
          <w:rFonts w:ascii="David" w:hAnsi="David" w:cs="David" w:hint="cs"/>
          <w:sz w:val="24"/>
          <w:szCs w:val="24"/>
          <w:rtl/>
          <w:lang w:val="en-GB"/>
        </w:rPr>
        <w:t xml:space="preserve"> השר אמסלם לא התערב בוויכוח, לא בא להגנתו של יו"ר הקואליציה ולא קרא למשיב 2 לכבד את רצונה של הממשלה. </w:t>
      </w:r>
      <w:r w:rsidR="00110D0B">
        <w:rPr>
          <w:rFonts w:ascii="David" w:hAnsi="David" w:cs="David" w:hint="cs"/>
          <w:sz w:val="24"/>
          <w:szCs w:val="24"/>
          <w:rtl/>
          <w:lang w:val="en-GB"/>
        </w:rPr>
        <w:t>ובהתחשב בתדר של הוויכוח</w:t>
      </w:r>
      <w:r w:rsidR="004F0968">
        <w:rPr>
          <w:rFonts w:ascii="David" w:hAnsi="David" w:cs="David" w:hint="cs"/>
          <w:sz w:val="24"/>
          <w:szCs w:val="24"/>
          <w:rtl/>
          <w:lang w:val="en-GB"/>
        </w:rPr>
        <w:t xml:space="preserve"> </w:t>
      </w:r>
      <w:r w:rsidR="004F0968">
        <w:rPr>
          <w:rFonts w:ascii="David" w:hAnsi="David" w:cs="David"/>
          <w:sz w:val="24"/>
          <w:szCs w:val="24"/>
          <w:rtl/>
          <w:lang w:val="en-GB"/>
        </w:rPr>
        <w:t>–</w:t>
      </w:r>
      <w:r w:rsidR="004F0968">
        <w:rPr>
          <w:rFonts w:ascii="David" w:hAnsi="David" w:cs="David" w:hint="cs"/>
          <w:sz w:val="24"/>
          <w:szCs w:val="24"/>
          <w:rtl/>
          <w:lang w:val="en-GB"/>
        </w:rPr>
        <w:t xml:space="preserve"> מדובר בשתיקה מהדהדת. </w:t>
      </w:r>
      <w:r w:rsidR="002F05DE">
        <w:rPr>
          <w:rFonts w:ascii="David" w:hAnsi="David" w:cs="David" w:hint="cs"/>
          <w:sz w:val="24"/>
          <w:szCs w:val="24"/>
          <w:rtl/>
          <w:lang w:val="en-GB"/>
        </w:rPr>
        <w:t xml:space="preserve"> </w:t>
      </w:r>
    </w:p>
    <w:p w14:paraId="00F9FBC8" w14:textId="77777777" w:rsidR="004422CC" w:rsidRPr="00BA2DE7" w:rsidRDefault="00C7358F" w:rsidP="007B7712">
      <w:pPr>
        <w:pStyle w:val="a3"/>
        <w:numPr>
          <w:ilvl w:val="0"/>
          <w:numId w:val="5"/>
        </w:numPr>
        <w:bidi/>
        <w:spacing w:before="72" w:after="360" w:line="360" w:lineRule="auto"/>
        <w:ind w:left="357" w:hanging="357"/>
        <w:contextualSpacing w:val="0"/>
        <w:jc w:val="both"/>
        <w:rPr>
          <w:rFonts w:ascii="David" w:hAnsi="David" w:cs="David"/>
          <w:b/>
          <w:bCs/>
          <w:sz w:val="28"/>
          <w:szCs w:val="28"/>
          <w:lang w:val="en-GB"/>
        </w:rPr>
      </w:pPr>
      <w:r w:rsidRPr="00BA2DE7">
        <w:rPr>
          <w:rFonts w:ascii="David" w:hAnsi="David" w:cs="David" w:hint="cs"/>
          <w:sz w:val="24"/>
          <w:szCs w:val="24"/>
          <w:rtl/>
          <w:lang w:val="en-GB"/>
        </w:rPr>
        <w:t>לכך</w:t>
      </w:r>
      <w:r w:rsidRPr="00BA2DE7">
        <w:rPr>
          <w:rFonts w:ascii="David" w:hAnsi="David" w:cs="David"/>
          <w:sz w:val="24"/>
          <w:szCs w:val="24"/>
          <w:rtl/>
          <w:lang w:val="en-GB"/>
        </w:rPr>
        <w:t xml:space="preserve"> נוסיף כי </w:t>
      </w:r>
      <w:r w:rsidR="00590100" w:rsidRPr="00BA2DE7">
        <w:rPr>
          <w:rFonts w:ascii="David" w:hAnsi="David" w:cs="David" w:hint="cs"/>
          <w:sz w:val="24"/>
          <w:szCs w:val="24"/>
          <w:rtl/>
          <w:lang w:val="en-GB"/>
        </w:rPr>
        <w:t>ההבחנה</w:t>
      </w:r>
      <w:r w:rsidR="00590100" w:rsidRPr="00BA2DE7">
        <w:rPr>
          <w:rFonts w:ascii="David" w:hAnsi="David" w:cs="David"/>
          <w:sz w:val="24"/>
          <w:szCs w:val="24"/>
          <w:rtl/>
          <w:lang w:val="en-GB"/>
        </w:rPr>
        <w:t xml:space="preserve"> בין שר ליו"ר הקואליציה </w:t>
      </w:r>
      <w:r w:rsidR="00534688" w:rsidRPr="00BA2DE7">
        <w:rPr>
          <w:rFonts w:ascii="David" w:hAnsi="David" w:cs="David" w:hint="cs"/>
          <w:sz w:val="24"/>
          <w:szCs w:val="24"/>
          <w:rtl/>
          <w:lang w:val="en-GB"/>
        </w:rPr>
        <w:t>לעניין</w:t>
      </w:r>
      <w:r w:rsidR="00534688" w:rsidRPr="00BA2DE7">
        <w:rPr>
          <w:rFonts w:ascii="David" w:hAnsi="David" w:cs="David"/>
          <w:sz w:val="24"/>
          <w:szCs w:val="24"/>
          <w:rtl/>
          <w:lang w:val="en-GB"/>
        </w:rPr>
        <w:t xml:space="preserve"> </w:t>
      </w:r>
      <w:r w:rsidR="0054269B" w:rsidRPr="00BA2DE7">
        <w:rPr>
          <w:rFonts w:ascii="David" w:hAnsi="David" w:cs="David" w:hint="cs"/>
          <w:sz w:val="24"/>
          <w:szCs w:val="24"/>
          <w:rtl/>
          <w:lang w:val="en-GB"/>
        </w:rPr>
        <w:t>זה</w:t>
      </w:r>
      <w:r w:rsidR="00547C04" w:rsidRPr="00BA2DE7">
        <w:rPr>
          <w:rFonts w:ascii="David" w:hAnsi="David" w:cs="David"/>
          <w:sz w:val="24"/>
          <w:szCs w:val="24"/>
          <w:rtl/>
          <w:lang w:val="en-GB"/>
        </w:rPr>
        <w:t xml:space="preserve"> איננה טכנית בלבד</w:t>
      </w:r>
      <w:r w:rsidR="00534688" w:rsidRPr="00BA2DE7">
        <w:rPr>
          <w:rFonts w:ascii="David" w:hAnsi="David" w:cs="David"/>
          <w:sz w:val="24"/>
          <w:szCs w:val="24"/>
          <w:rtl/>
          <w:lang w:val="en-GB"/>
        </w:rPr>
        <w:t xml:space="preserve">: </w:t>
      </w:r>
      <w:r w:rsidRPr="00BA2DE7">
        <w:rPr>
          <w:rFonts w:ascii="David" w:hAnsi="David" w:cs="David" w:hint="cs"/>
          <w:sz w:val="24"/>
          <w:szCs w:val="24"/>
          <w:rtl/>
          <w:lang w:val="en-GB"/>
        </w:rPr>
        <w:t>תיתכן</w:t>
      </w:r>
      <w:r w:rsidR="00534688" w:rsidRPr="00BA2DE7">
        <w:rPr>
          <w:rFonts w:ascii="David" w:hAnsi="David" w:cs="David"/>
          <w:sz w:val="24"/>
          <w:szCs w:val="24"/>
          <w:rtl/>
          <w:lang w:val="en-GB"/>
        </w:rPr>
        <w:t xml:space="preserve"> </w:t>
      </w:r>
      <w:r w:rsidR="00355B7B" w:rsidRPr="00BA2DE7">
        <w:rPr>
          <w:rFonts w:ascii="David" w:hAnsi="David" w:cs="David" w:hint="cs"/>
          <w:sz w:val="24"/>
          <w:szCs w:val="24"/>
          <w:rtl/>
          <w:lang w:val="en-GB"/>
        </w:rPr>
        <w:t>שונות</w:t>
      </w:r>
      <w:r w:rsidR="00045B52" w:rsidRPr="00BA2DE7">
        <w:rPr>
          <w:rFonts w:ascii="David" w:hAnsi="David" w:cs="David"/>
          <w:sz w:val="24"/>
          <w:szCs w:val="24"/>
          <w:rtl/>
          <w:lang w:val="en-GB"/>
        </w:rPr>
        <w:t xml:space="preserve"> מהותית בין מי שמייצג את הקואליציה לבין מי שמייצג את הממשלה. אין תמיד זהות אינטרסים בין הקואליציה לבין הממשלה</w:t>
      </w:r>
      <w:r w:rsidR="00355B7B" w:rsidRPr="00BA2DE7">
        <w:rPr>
          <w:rFonts w:ascii="David" w:hAnsi="David" w:cs="David"/>
          <w:sz w:val="24"/>
          <w:szCs w:val="24"/>
          <w:rtl/>
          <w:lang w:val="en-GB"/>
        </w:rPr>
        <w:t xml:space="preserve"> ויחסי הכוחות בין הסיעות בכל אחד מהגופים</w:t>
      </w:r>
      <w:r w:rsidRPr="00BA2DE7">
        <w:rPr>
          <w:rFonts w:ascii="David" w:hAnsi="David" w:cs="David"/>
          <w:sz w:val="24"/>
          <w:szCs w:val="24"/>
          <w:rtl/>
          <w:lang w:val="en-GB"/>
        </w:rPr>
        <w:t>,</w:t>
      </w:r>
      <w:r w:rsidR="00355B7B" w:rsidRPr="00BA2DE7">
        <w:rPr>
          <w:rFonts w:ascii="David" w:hAnsi="David" w:cs="David"/>
          <w:sz w:val="24"/>
          <w:szCs w:val="24"/>
          <w:rtl/>
          <w:lang w:val="en-GB"/>
        </w:rPr>
        <w:t xml:space="preserve"> עשויים להיות שונים.</w:t>
      </w:r>
    </w:p>
    <w:p w14:paraId="113CD3DE" w14:textId="243A9FE5" w:rsidR="002407E5" w:rsidRDefault="00355B7B" w:rsidP="006423CF">
      <w:pPr>
        <w:pStyle w:val="a3"/>
        <w:numPr>
          <w:ilvl w:val="0"/>
          <w:numId w:val="5"/>
        </w:numPr>
        <w:bidi/>
        <w:spacing w:before="72" w:after="360" w:line="360" w:lineRule="auto"/>
        <w:ind w:left="357" w:hanging="357"/>
        <w:contextualSpacing w:val="0"/>
        <w:jc w:val="both"/>
        <w:rPr>
          <w:rFonts w:ascii="David" w:hAnsi="David" w:cs="David"/>
          <w:b/>
          <w:bCs/>
          <w:sz w:val="28"/>
          <w:szCs w:val="28"/>
          <w:lang w:val="en-GB"/>
        </w:rPr>
      </w:pPr>
      <w:r w:rsidRPr="007977EE">
        <w:rPr>
          <w:rFonts w:ascii="David" w:hAnsi="David" w:cs="David" w:hint="cs"/>
          <w:b/>
          <w:bCs/>
          <w:sz w:val="28"/>
          <w:szCs w:val="28"/>
          <w:rtl/>
          <w:lang w:val="en-GB"/>
        </w:rPr>
        <w:t>הינה</w:t>
      </w:r>
      <w:r w:rsidRPr="007B7712">
        <w:rPr>
          <w:rFonts w:ascii="David" w:hAnsi="David" w:cs="David" w:hint="cs"/>
          <w:b/>
          <w:bCs/>
          <w:sz w:val="32"/>
          <w:szCs w:val="32"/>
          <w:rtl/>
          <w:lang w:val="en-GB"/>
        </w:rPr>
        <w:t xml:space="preserve"> </w:t>
      </w:r>
      <w:r w:rsidRPr="00355B7B">
        <w:rPr>
          <w:rFonts w:ascii="David" w:hAnsi="David" w:cs="David" w:hint="cs"/>
          <w:b/>
          <w:bCs/>
          <w:sz w:val="28"/>
          <w:szCs w:val="28"/>
          <w:rtl/>
          <w:lang w:val="en-GB"/>
        </w:rPr>
        <w:t>כי כן, הבקשה לקיום הצבעה שמית הוגשה בלא סמכות ואין לה תוקף</w:t>
      </w:r>
      <w:r w:rsidR="00982C9C">
        <w:rPr>
          <w:rFonts w:ascii="David" w:hAnsi="David" w:cs="David" w:hint="cs"/>
          <w:b/>
          <w:bCs/>
          <w:sz w:val="28"/>
          <w:szCs w:val="28"/>
          <w:rtl/>
          <w:lang w:val="en-GB"/>
        </w:rPr>
        <w:t xml:space="preserve"> חוקי</w:t>
      </w:r>
      <w:r w:rsidRPr="00355B7B">
        <w:rPr>
          <w:rFonts w:ascii="David" w:hAnsi="David" w:cs="David" w:hint="cs"/>
          <w:b/>
          <w:bCs/>
          <w:sz w:val="28"/>
          <w:szCs w:val="28"/>
          <w:rtl/>
          <w:lang w:val="en-GB"/>
        </w:rPr>
        <w:t xml:space="preserve">. </w:t>
      </w:r>
      <w:r>
        <w:rPr>
          <w:rFonts w:ascii="David" w:hAnsi="David" w:cs="David" w:hint="cs"/>
          <w:b/>
          <w:bCs/>
          <w:sz w:val="28"/>
          <w:szCs w:val="28"/>
          <w:rtl/>
          <w:lang w:val="en-GB"/>
        </w:rPr>
        <w:t>מכאן נובע</w:t>
      </w:r>
      <w:r w:rsidR="004422CC">
        <w:rPr>
          <w:rFonts w:ascii="David" w:hAnsi="David" w:cs="David" w:hint="cs"/>
          <w:b/>
          <w:bCs/>
          <w:sz w:val="28"/>
          <w:szCs w:val="28"/>
          <w:rtl/>
          <w:lang w:val="en-GB"/>
        </w:rPr>
        <w:t>ו</w:t>
      </w:r>
      <w:r>
        <w:rPr>
          <w:rFonts w:ascii="David" w:hAnsi="David" w:cs="David" w:hint="cs"/>
          <w:b/>
          <w:bCs/>
          <w:sz w:val="28"/>
          <w:szCs w:val="28"/>
          <w:rtl/>
          <w:lang w:val="en-GB"/>
        </w:rPr>
        <w:t xml:space="preserve">ת שתי מסקנות: (1) לא היה </w:t>
      </w:r>
      <w:r w:rsidRPr="00355B7B">
        <w:rPr>
          <w:rFonts w:ascii="David" w:hAnsi="David" w:cs="David" w:hint="cs"/>
          <w:b/>
          <w:bCs/>
          <w:sz w:val="28"/>
          <w:szCs w:val="28"/>
          <w:rtl/>
          <w:lang w:val="en-GB"/>
        </w:rPr>
        <w:t xml:space="preserve">בכוחה להביא </w:t>
      </w:r>
      <w:r w:rsidR="00982C9C">
        <w:rPr>
          <w:rFonts w:ascii="David" w:hAnsi="David" w:cs="David" w:hint="cs"/>
          <w:b/>
          <w:bCs/>
          <w:sz w:val="28"/>
          <w:szCs w:val="28"/>
          <w:rtl/>
          <w:lang w:val="en-GB"/>
        </w:rPr>
        <w:t xml:space="preserve">להצבעה </w:t>
      </w:r>
      <w:r w:rsidR="006423CF">
        <w:rPr>
          <w:rFonts w:ascii="David" w:hAnsi="David" w:cs="David" w:hint="cs"/>
          <w:b/>
          <w:bCs/>
          <w:sz w:val="28"/>
          <w:szCs w:val="28"/>
          <w:rtl/>
          <w:lang w:val="en-GB"/>
        </w:rPr>
        <w:t>שמית</w:t>
      </w:r>
      <w:r w:rsidRPr="00355B7B">
        <w:rPr>
          <w:rFonts w:ascii="David" w:hAnsi="David" w:cs="David"/>
          <w:b/>
          <w:bCs/>
          <w:sz w:val="28"/>
          <w:szCs w:val="28"/>
          <w:rtl/>
          <w:lang w:val="en-GB"/>
        </w:rPr>
        <w:t>–</w:t>
      </w:r>
      <w:r w:rsidRPr="00355B7B">
        <w:rPr>
          <w:rFonts w:ascii="David" w:hAnsi="David" w:cs="David" w:hint="cs"/>
          <w:b/>
          <w:bCs/>
          <w:sz w:val="28"/>
          <w:szCs w:val="28"/>
          <w:rtl/>
          <w:lang w:val="en-GB"/>
        </w:rPr>
        <w:t xml:space="preserve"> וזאת </w:t>
      </w:r>
      <w:r>
        <w:rPr>
          <w:rFonts w:ascii="David" w:hAnsi="David" w:cs="David" w:hint="cs"/>
          <w:b/>
          <w:bCs/>
          <w:sz w:val="28"/>
          <w:szCs w:val="28"/>
          <w:rtl/>
          <w:lang w:val="en-GB"/>
        </w:rPr>
        <w:t>ללא קשר לעיתוי הבקשה</w:t>
      </w:r>
      <w:r w:rsidR="00982C9C" w:rsidRPr="00982C9C">
        <w:rPr>
          <w:rFonts w:ascii="David" w:hAnsi="David" w:cs="David" w:hint="cs"/>
          <w:b/>
          <w:bCs/>
          <w:sz w:val="28"/>
          <w:szCs w:val="28"/>
          <w:rtl/>
          <w:lang w:val="en-GB"/>
        </w:rPr>
        <w:t xml:space="preserve"> </w:t>
      </w:r>
      <w:r w:rsidR="00982C9C">
        <w:rPr>
          <w:rFonts w:ascii="David" w:hAnsi="David" w:cs="David" w:hint="cs"/>
          <w:b/>
          <w:bCs/>
          <w:sz w:val="28"/>
          <w:szCs w:val="28"/>
          <w:rtl/>
          <w:lang w:val="en-GB"/>
        </w:rPr>
        <w:t xml:space="preserve">וממילא שאין בכוחה כדי להביא </w:t>
      </w:r>
      <w:r w:rsidR="00982C9C" w:rsidRPr="00355B7B">
        <w:rPr>
          <w:rFonts w:ascii="David" w:hAnsi="David" w:cs="David" w:hint="cs"/>
          <w:b/>
          <w:bCs/>
          <w:sz w:val="28"/>
          <w:szCs w:val="28"/>
          <w:rtl/>
          <w:lang w:val="en-GB"/>
        </w:rPr>
        <w:t>לביטול ההצבעה</w:t>
      </w:r>
      <w:r w:rsidRPr="00355B7B">
        <w:rPr>
          <w:rFonts w:ascii="David" w:hAnsi="David" w:cs="David" w:hint="cs"/>
          <w:b/>
          <w:bCs/>
          <w:sz w:val="28"/>
          <w:szCs w:val="28"/>
          <w:rtl/>
          <w:lang w:val="en-GB"/>
        </w:rPr>
        <w:t xml:space="preserve">. </w:t>
      </w:r>
      <w:r>
        <w:rPr>
          <w:rFonts w:ascii="David" w:hAnsi="David" w:cs="David" w:hint="cs"/>
          <w:b/>
          <w:bCs/>
          <w:sz w:val="28"/>
          <w:szCs w:val="28"/>
          <w:rtl/>
          <w:lang w:val="en-GB"/>
        </w:rPr>
        <w:t>(2)</w:t>
      </w:r>
      <w:r w:rsidRPr="00355B7B">
        <w:rPr>
          <w:rFonts w:ascii="David" w:hAnsi="David" w:cs="David" w:hint="cs"/>
          <w:b/>
          <w:bCs/>
          <w:sz w:val="28"/>
          <w:szCs w:val="28"/>
          <w:rtl/>
          <w:lang w:val="en-GB"/>
        </w:rPr>
        <w:t xml:space="preserve"> בהעדר בקשה תקפה להצבעה שמית, ההצבעה המאוחרת</w:t>
      </w:r>
      <w:r>
        <w:rPr>
          <w:rFonts w:ascii="David" w:hAnsi="David" w:cs="David" w:hint="cs"/>
          <w:b/>
          <w:bCs/>
          <w:sz w:val="28"/>
          <w:szCs w:val="28"/>
          <w:rtl/>
          <w:lang w:val="en-GB"/>
        </w:rPr>
        <w:t xml:space="preserve"> בטלה מעיקרה</w:t>
      </w:r>
      <w:r w:rsidRPr="00355B7B">
        <w:rPr>
          <w:rFonts w:ascii="David" w:hAnsi="David" w:cs="David" w:hint="cs"/>
          <w:b/>
          <w:bCs/>
          <w:sz w:val="28"/>
          <w:szCs w:val="28"/>
          <w:rtl/>
          <w:lang w:val="en-GB"/>
        </w:rPr>
        <w:t xml:space="preserve">. </w:t>
      </w:r>
    </w:p>
    <w:p w14:paraId="6598A591" w14:textId="77777777" w:rsidR="002407E5" w:rsidRDefault="002407E5" w:rsidP="007B7712">
      <w:pPr>
        <w:bidi/>
        <w:spacing w:before="72" w:after="360" w:line="360" w:lineRule="auto"/>
        <w:jc w:val="both"/>
        <w:rPr>
          <w:rFonts w:ascii="David" w:hAnsi="David" w:cs="David"/>
          <w:b/>
          <w:bCs/>
          <w:sz w:val="28"/>
          <w:szCs w:val="28"/>
          <w:u w:val="single"/>
          <w:rtl/>
          <w:lang w:val="en-GB"/>
        </w:rPr>
      </w:pPr>
      <w:r w:rsidRPr="007B7712">
        <w:rPr>
          <w:rFonts w:ascii="David" w:hAnsi="David" w:cs="David" w:hint="cs"/>
          <w:b/>
          <w:bCs/>
          <w:sz w:val="28"/>
          <w:szCs w:val="28"/>
          <w:u w:val="single"/>
          <w:rtl/>
          <w:lang w:val="en-GB"/>
        </w:rPr>
        <w:lastRenderedPageBreak/>
        <w:t>הבקשה הוגשה באיחור</w:t>
      </w:r>
    </w:p>
    <w:p w14:paraId="2C14A0AE" w14:textId="77777777" w:rsidR="002407E5" w:rsidRPr="007B7712" w:rsidRDefault="002407E5" w:rsidP="007B7712">
      <w:pPr>
        <w:pStyle w:val="a3"/>
        <w:numPr>
          <w:ilvl w:val="0"/>
          <w:numId w:val="5"/>
        </w:numPr>
        <w:bidi/>
        <w:spacing w:before="72" w:after="360" w:line="360" w:lineRule="auto"/>
        <w:ind w:left="357" w:hanging="357"/>
        <w:contextualSpacing w:val="0"/>
        <w:jc w:val="both"/>
        <w:rPr>
          <w:rFonts w:ascii="David" w:hAnsi="David" w:cs="David"/>
          <w:sz w:val="24"/>
          <w:szCs w:val="24"/>
          <w:rtl/>
          <w:lang w:val="en-GB"/>
        </w:rPr>
      </w:pPr>
      <w:r w:rsidRPr="007B7712">
        <w:rPr>
          <w:rFonts w:ascii="David" w:hAnsi="David" w:cs="David" w:hint="cs"/>
          <w:sz w:val="24"/>
          <w:szCs w:val="24"/>
          <w:rtl/>
          <w:lang w:val="en-GB"/>
        </w:rPr>
        <w:t>בנוסף ולחילופין</w:t>
      </w:r>
      <w:r w:rsidR="0059157E">
        <w:rPr>
          <w:rFonts w:ascii="David" w:hAnsi="David" w:cs="David" w:hint="cs"/>
          <w:sz w:val="24"/>
          <w:szCs w:val="24"/>
          <w:rtl/>
          <w:lang w:val="en-GB"/>
        </w:rPr>
        <w:t>, על פי התיעוד הויזואלי, שלא נסתר על ידי ראיות של ממש, הבקשה הוגשה באיחור, ואף מסיבה זו חסרת כל תוקף.</w:t>
      </w:r>
      <w:r w:rsidRPr="007B7712">
        <w:rPr>
          <w:rFonts w:ascii="David" w:hAnsi="David" w:cs="David" w:hint="cs"/>
          <w:sz w:val="24"/>
          <w:szCs w:val="24"/>
          <w:rtl/>
          <w:lang w:val="en-GB"/>
        </w:rPr>
        <w:t xml:space="preserve"> </w:t>
      </w:r>
    </w:p>
    <w:p w14:paraId="2E64EBB5" w14:textId="77777777" w:rsidR="002407E5" w:rsidRDefault="002407E5" w:rsidP="007B7712">
      <w:pPr>
        <w:pStyle w:val="a3"/>
        <w:numPr>
          <w:ilvl w:val="0"/>
          <w:numId w:val="5"/>
        </w:numPr>
        <w:bidi/>
        <w:spacing w:before="72" w:after="360" w:line="360" w:lineRule="auto"/>
        <w:ind w:left="357" w:hanging="357"/>
        <w:contextualSpacing w:val="0"/>
        <w:jc w:val="both"/>
        <w:rPr>
          <w:rFonts w:ascii="David" w:hAnsi="David" w:cs="David"/>
          <w:sz w:val="24"/>
          <w:szCs w:val="24"/>
          <w:lang w:val="en-GB"/>
        </w:rPr>
      </w:pPr>
      <w:r w:rsidRPr="007B7712">
        <w:rPr>
          <w:rFonts w:ascii="David" w:hAnsi="David" w:cs="David" w:hint="cs"/>
          <w:sz w:val="24"/>
          <w:szCs w:val="24"/>
          <w:rtl/>
          <w:lang w:val="en-GB"/>
        </w:rPr>
        <w:t>ביטול הצ</w:t>
      </w:r>
      <w:r w:rsidR="0059157E">
        <w:rPr>
          <w:rFonts w:ascii="David" w:hAnsi="David" w:cs="David" w:hint="cs"/>
          <w:sz w:val="24"/>
          <w:szCs w:val="24"/>
          <w:rtl/>
          <w:lang w:val="en-GB"/>
        </w:rPr>
        <w:t>בעה</w:t>
      </w:r>
      <w:r w:rsidRPr="002407E5">
        <w:rPr>
          <w:rFonts w:ascii="David" w:hAnsi="David" w:cs="David" w:hint="cs"/>
          <w:sz w:val="24"/>
          <w:szCs w:val="24"/>
          <w:rtl/>
          <w:lang w:val="en-GB"/>
        </w:rPr>
        <w:t xml:space="preserve"> במליאת הכנסת, אינ</w:t>
      </w:r>
      <w:r>
        <w:rPr>
          <w:rFonts w:ascii="David" w:hAnsi="David" w:cs="David" w:hint="cs"/>
          <w:sz w:val="24"/>
          <w:szCs w:val="24"/>
          <w:rtl/>
          <w:lang w:val="en-GB"/>
        </w:rPr>
        <w:t>ו</w:t>
      </w:r>
      <w:r w:rsidRPr="007B7712">
        <w:rPr>
          <w:rFonts w:ascii="David" w:hAnsi="David" w:cs="David" w:hint="cs"/>
          <w:sz w:val="24"/>
          <w:szCs w:val="24"/>
          <w:rtl/>
          <w:lang w:val="en-GB"/>
        </w:rPr>
        <w:t xml:space="preserve"> עניין של מה בכך. </w:t>
      </w:r>
      <w:r w:rsidR="0059157E">
        <w:rPr>
          <w:rFonts w:ascii="David" w:hAnsi="David" w:cs="David" w:hint="cs"/>
          <w:sz w:val="24"/>
          <w:szCs w:val="24"/>
          <w:rtl/>
          <w:lang w:val="en-GB"/>
        </w:rPr>
        <w:t>הצבעה במליאה היא מימוש רצונו של הבוחר והאקט האולטימטיבי והמכונן של התהליך הדמוקרטי. נ</w:t>
      </w:r>
      <w:r w:rsidRPr="007B7712">
        <w:rPr>
          <w:rFonts w:ascii="David" w:hAnsi="David" w:cs="David" w:hint="cs"/>
          <w:sz w:val="24"/>
          <w:szCs w:val="24"/>
          <w:rtl/>
          <w:lang w:val="en-GB"/>
        </w:rPr>
        <w:t xml:space="preserve">טל הראיה כי </w:t>
      </w:r>
      <w:r>
        <w:rPr>
          <w:rFonts w:ascii="David" w:hAnsi="David" w:cs="David" w:hint="cs"/>
          <w:sz w:val="24"/>
          <w:szCs w:val="24"/>
          <w:rtl/>
          <w:lang w:val="en-GB"/>
        </w:rPr>
        <w:t>קיימת עילה לביטול הצבעה</w:t>
      </w:r>
      <w:r w:rsidR="0020589D">
        <w:rPr>
          <w:rFonts w:ascii="David" w:hAnsi="David" w:cs="David" w:hint="cs"/>
          <w:sz w:val="24"/>
          <w:szCs w:val="24"/>
          <w:rtl/>
          <w:lang w:val="en-GB"/>
        </w:rPr>
        <w:t xml:space="preserve"> של הפרליאמנט</w:t>
      </w:r>
      <w:r>
        <w:rPr>
          <w:rFonts w:ascii="David" w:hAnsi="David" w:cs="David" w:hint="cs"/>
          <w:sz w:val="24"/>
          <w:szCs w:val="24"/>
          <w:rtl/>
          <w:lang w:val="en-GB"/>
        </w:rPr>
        <w:t>, מוטלת על הטוען לביטול</w:t>
      </w:r>
      <w:r w:rsidR="00E771FB">
        <w:rPr>
          <w:rFonts w:ascii="David" w:hAnsi="David" w:cs="David" w:hint="cs"/>
          <w:sz w:val="24"/>
          <w:szCs w:val="24"/>
          <w:rtl/>
          <w:lang w:val="en-GB"/>
        </w:rPr>
        <w:t xml:space="preserve"> </w:t>
      </w:r>
      <w:r>
        <w:rPr>
          <w:rFonts w:ascii="David" w:hAnsi="David" w:cs="David" w:hint="cs"/>
          <w:sz w:val="24"/>
          <w:szCs w:val="24"/>
          <w:rtl/>
          <w:lang w:val="en-GB"/>
        </w:rPr>
        <w:t>. בענייננו, כלל לא הוכח כי הוגשה בקשה בזמן</w:t>
      </w:r>
      <w:r w:rsidR="0082532A">
        <w:rPr>
          <w:rFonts w:ascii="David" w:hAnsi="David" w:cs="David" w:hint="cs"/>
          <w:sz w:val="24"/>
          <w:szCs w:val="24"/>
          <w:rtl/>
          <w:lang w:val="en-GB"/>
        </w:rPr>
        <w:t xml:space="preserve"> לקיום ההצבעה בדרך אחרת</w:t>
      </w:r>
      <w:r>
        <w:rPr>
          <w:rFonts w:ascii="David" w:hAnsi="David" w:cs="David" w:hint="cs"/>
          <w:sz w:val="24"/>
          <w:szCs w:val="24"/>
          <w:rtl/>
          <w:lang w:val="en-GB"/>
        </w:rPr>
        <w:t xml:space="preserve">, </w:t>
      </w:r>
      <w:r w:rsidR="0020589D">
        <w:rPr>
          <w:rFonts w:ascii="David" w:hAnsi="David" w:cs="David" w:hint="cs"/>
          <w:sz w:val="24"/>
          <w:szCs w:val="24"/>
          <w:rtl/>
          <w:lang w:val="en-GB"/>
        </w:rPr>
        <w:t xml:space="preserve">ובהעדר הוכחה, לא הייתה עילה לביטול ההצבעה. </w:t>
      </w:r>
      <w:r>
        <w:rPr>
          <w:rFonts w:ascii="David" w:hAnsi="David" w:cs="David" w:hint="cs"/>
          <w:sz w:val="24"/>
          <w:szCs w:val="24"/>
          <w:rtl/>
          <w:lang w:val="en-GB"/>
        </w:rPr>
        <w:t xml:space="preserve"> </w:t>
      </w:r>
    </w:p>
    <w:p w14:paraId="70B356F1" w14:textId="77777777" w:rsidR="007621F5" w:rsidRDefault="00080AD0" w:rsidP="007B7712">
      <w:pPr>
        <w:pStyle w:val="a3"/>
        <w:numPr>
          <w:ilvl w:val="0"/>
          <w:numId w:val="5"/>
        </w:numPr>
        <w:bidi/>
        <w:spacing w:before="72" w:after="360" w:line="360" w:lineRule="auto"/>
        <w:ind w:left="357" w:hanging="357"/>
        <w:contextualSpacing w:val="0"/>
        <w:jc w:val="both"/>
        <w:rPr>
          <w:rFonts w:ascii="David" w:hAnsi="David" w:cs="David"/>
          <w:sz w:val="24"/>
          <w:szCs w:val="24"/>
          <w:lang w:val="en-GB"/>
        </w:rPr>
      </w:pPr>
      <w:r>
        <w:rPr>
          <w:rFonts w:ascii="David" w:hAnsi="David" w:cs="David" w:hint="cs"/>
          <w:sz w:val="24"/>
          <w:szCs w:val="24"/>
          <w:rtl/>
          <w:lang w:val="en-GB"/>
        </w:rPr>
        <w:t>כפי שעולה מהתיעוד, הפעם הראשונה שנשמעה מפי חה"כ זוהר בקשה ל</w:t>
      </w:r>
      <w:r w:rsidR="0020589D">
        <w:rPr>
          <w:rFonts w:ascii="David" w:hAnsi="David" w:cs="David" w:hint="cs"/>
          <w:sz w:val="24"/>
          <w:szCs w:val="24"/>
          <w:rtl/>
          <w:lang w:val="en-GB"/>
        </w:rPr>
        <w:t>קיום הצבעה שמית היתה</w:t>
      </w:r>
      <w:r>
        <w:rPr>
          <w:rFonts w:ascii="David" w:hAnsi="David" w:cs="David" w:hint="cs"/>
          <w:sz w:val="24"/>
          <w:szCs w:val="24"/>
          <w:rtl/>
          <w:lang w:val="en-GB"/>
        </w:rPr>
        <w:t xml:space="preserve"> כ</w:t>
      </w:r>
      <w:r w:rsidR="0082532A">
        <w:rPr>
          <w:rFonts w:ascii="David" w:hAnsi="David" w:cs="David" w:hint="cs"/>
          <w:sz w:val="24"/>
          <w:szCs w:val="24"/>
          <w:rtl/>
          <w:lang w:val="en-GB"/>
        </w:rPr>
        <w:t>שתי שניות לאחר</w:t>
      </w:r>
      <w:r>
        <w:rPr>
          <w:rFonts w:ascii="David" w:hAnsi="David" w:cs="David" w:hint="cs"/>
          <w:sz w:val="24"/>
          <w:szCs w:val="24"/>
          <w:rtl/>
          <w:lang w:val="en-GB"/>
        </w:rPr>
        <w:t xml:space="preserve"> פתיחת ההצבעה. </w:t>
      </w:r>
      <w:r w:rsidR="00002116">
        <w:rPr>
          <w:rFonts w:ascii="David" w:hAnsi="David" w:cs="David" w:hint="cs"/>
          <w:sz w:val="24"/>
          <w:szCs w:val="24"/>
          <w:rtl/>
          <w:lang w:val="en-GB"/>
        </w:rPr>
        <w:t>להצהרתו של חה"כ ז</w:t>
      </w:r>
      <w:r w:rsidR="0020589D">
        <w:rPr>
          <w:rFonts w:ascii="David" w:hAnsi="David" w:cs="David" w:hint="cs"/>
          <w:sz w:val="24"/>
          <w:szCs w:val="24"/>
          <w:rtl/>
          <w:lang w:val="en-GB"/>
        </w:rPr>
        <w:t>וה</w:t>
      </w:r>
      <w:r w:rsidR="00002116">
        <w:rPr>
          <w:rFonts w:ascii="David" w:hAnsi="David" w:cs="David" w:hint="cs"/>
          <w:sz w:val="24"/>
          <w:szCs w:val="24"/>
          <w:rtl/>
          <w:lang w:val="en-GB"/>
        </w:rPr>
        <w:t>ר כי ביקש לפני</w:t>
      </w:r>
      <w:r w:rsidR="007621F5">
        <w:rPr>
          <w:rFonts w:ascii="David" w:hAnsi="David" w:cs="David" w:hint="cs"/>
          <w:sz w:val="24"/>
          <w:szCs w:val="24"/>
          <w:rtl/>
          <w:lang w:val="en-GB"/>
        </w:rPr>
        <w:t xml:space="preserve"> ההצבעה</w:t>
      </w:r>
      <w:r w:rsidR="00E771FB">
        <w:rPr>
          <w:rFonts w:ascii="David" w:hAnsi="David" w:cs="David" w:hint="cs"/>
          <w:sz w:val="24"/>
          <w:szCs w:val="24"/>
          <w:rtl/>
          <w:lang w:val="en-GB"/>
        </w:rPr>
        <w:t>, אין</w:t>
      </w:r>
      <w:r w:rsidR="00002116">
        <w:rPr>
          <w:rFonts w:ascii="David" w:hAnsi="David" w:cs="David" w:hint="cs"/>
          <w:sz w:val="24"/>
          <w:szCs w:val="24"/>
          <w:rtl/>
          <w:lang w:val="en-GB"/>
        </w:rPr>
        <w:t xml:space="preserve"> משקל של ממש</w:t>
      </w:r>
      <w:r w:rsidR="00C41D57">
        <w:rPr>
          <w:rFonts w:ascii="David" w:hAnsi="David" w:cs="David" w:hint="cs"/>
          <w:sz w:val="24"/>
          <w:szCs w:val="24"/>
          <w:rtl/>
          <w:lang w:val="en-GB"/>
        </w:rPr>
        <w:t xml:space="preserve">, והדברים מקבלים חיזוק מהסרטון. </w:t>
      </w:r>
      <w:r w:rsidR="00002116">
        <w:rPr>
          <w:rFonts w:ascii="David" w:hAnsi="David" w:cs="David" w:hint="cs"/>
          <w:sz w:val="24"/>
          <w:szCs w:val="24"/>
          <w:rtl/>
          <w:lang w:val="en-GB"/>
        </w:rPr>
        <w:t>מהסרטון</w:t>
      </w:r>
      <w:r w:rsidR="00C41D57">
        <w:rPr>
          <w:rFonts w:ascii="David" w:hAnsi="David" w:cs="David" w:hint="cs"/>
          <w:sz w:val="24"/>
          <w:szCs w:val="24"/>
          <w:rtl/>
          <w:lang w:val="en-GB"/>
        </w:rPr>
        <w:t xml:space="preserve"> עולה</w:t>
      </w:r>
      <w:r w:rsidR="00002116">
        <w:rPr>
          <w:rFonts w:ascii="David" w:hAnsi="David" w:cs="David" w:hint="cs"/>
          <w:sz w:val="24"/>
          <w:szCs w:val="24"/>
          <w:rtl/>
          <w:lang w:val="en-GB"/>
        </w:rPr>
        <w:t xml:space="preserve">, כי לאחר שסירב המשיב 2 לבקשתו, לא נשמעת כל </w:t>
      </w:r>
      <w:r w:rsidR="0082532A">
        <w:rPr>
          <w:rFonts w:ascii="David" w:hAnsi="David" w:cs="David" w:hint="cs"/>
          <w:sz w:val="24"/>
          <w:szCs w:val="24"/>
          <w:rtl/>
          <w:lang w:val="en-GB"/>
        </w:rPr>
        <w:t xml:space="preserve">התעקשות מצידו במשך 8 השניות שנותרו להצבעה, וההתקוממות מתחילה רק </w:t>
      </w:r>
      <w:r w:rsidR="00002116">
        <w:rPr>
          <w:rFonts w:ascii="David" w:hAnsi="David" w:cs="David" w:hint="cs"/>
          <w:sz w:val="24"/>
          <w:szCs w:val="24"/>
          <w:rtl/>
          <w:lang w:val="en-GB"/>
        </w:rPr>
        <w:t xml:space="preserve">לאחר </w:t>
      </w:r>
      <w:r w:rsidR="007621F5">
        <w:rPr>
          <w:rFonts w:ascii="David" w:hAnsi="David" w:cs="David" w:hint="cs"/>
          <w:sz w:val="24"/>
          <w:szCs w:val="24"/>
          <w:rtl/>
          <w:lang w:val="en-GB"/>
        </w:rPr>
        <w:t>שמופיע</w:t>
      </w:r>
      <w:r w:rsidR="0082532A">
        <w:rPr>
          <w:rFonts w:ascii="David" w:hAnsi="David" w:cs="David" w:hint="cs"/>
          <w:sz w:val="24"/>
          <w:szCs w:val="24"/>
          <w:rtl/>
          <w:lang w:val="en-GB"/>
        </w:rPr>
        <w:t>ות</w:t>
      </w:r>
      <w:r w:rsidR="007621F5">
        <w:rPr>
          <w:rFonts w:ascii="David" w:hAnsi="David" w:cs="David" w:hint="cs"/>
          <w:sz w:val="24"/>
          <w:szCs w:val="24"/>
          <w:rtl/>
          <w:lang w:val="en-GB"/>
        </w:rPr>
        <w:t xml:space="preserve"> תוצא</w:t>
      </w:r>
      <w:r w:rsidR="0082532A">
        <w:rPr>
          <w:rFonts w:ascii="David" w:hAnsi="David" w:cs="David" w:hint="cs"/>
          <w:sz w:val="24"/>
          <w:szCs w:val="24"/>
          <w:rtl/>
          <w:lang w:val="en-GB"/>
        </w:rPr>
        <w:t>ו</w:t>
      </w:r>
      <w:r w:rsidR="007621F5">
        <w:rPr>
          <w:rFonts w:ascii="David" w:hAnsi="David" w:cs="David" w:hint="cs"/>
          <w:sz w:val="24"/>
          <w:szCs w:val="24"/>
          <w:rtl/>
          <w:lang w:val="en-GB"/>
        </w:rPr>
        <w:t>ת ההצבעה על גבי המסך</w:t>
      </w:r>
      <w:r w:rsidR="0082532A">
        <w:rPr>
          <w:rFonts w:ascii="David" w:hAnsi="David" w:cs="David" w:hint="cs"/>
          <w:sz w:val="24"/>
          <w:szCs w:val="24"/>
          <w:rtl/>
          <w:lang w:val="en-GB"/>
        </w:rPr>
        <w:t xml:space="preserve"> האלקטרוני</w:t>
      </w:r>
      <w:r w:rsidR="007621F5">
        <w:rPr>
          <w:rFonts w:ascii="David" w:hAnsi="David" w:cs="David" w:hint="cs"/>
          <w:sz w:val="24"/>
          <w:szCs w:val="24"/>
          <w:rtl/>
          <w:lang w:val="en-GB"/>
        </w:rPr>
        <w:t>.</w:t>
      </w:r>
      <w:r w:rsidR="00C41D57">
        <w:rPr>
          <w:rFonts w:ascii="David" w:hAnsi="David" w:cs="David" w:hint="cs"/>
          <w:sz w:val="24"/>
          <w:szCs w:val="24"/>
          <w:rtl/>
          <w:lang w:val="en-GB"/>
        </w:rPr>
        <w:t xml:space="preserve"> </w:t>
      </w:r>
      <w:r w:rsidR="007621F5">
        <w:rPr>
          <w:rFonts w:ascii="David" w:hAnsi="David" w:cs="David" w:hint="cs"/>
          <w:sz w:val="24"/>
          <w:szCs w:val="24"/>
          <w:rtl/>
          <w:lang w:val="en-GB"/>
        </w:rPr>
        <w:t xml:space="preserve"> </w:t>
      </w:r>
    </w:p>
    <w:p w14:paraId="2B1B53BD" w14:textId="77777777" w:rsidR="007621F5" w:rsidRDefault="007621F5" w:rsidP="007B7712">
      <w:pPr>
        <w:pStyle w:val="a3"/>
        <w:numPr>
          <w:ilvl w:val="0"/>
          <w:numId w:val="5"/>
        </w:numPr>
        <w:bidi/>
        <w:spacing w:before="72" w:after="360" w:line="360" w:lineRule="auto"/>
        <w:ind w:left="357" w:hanging="357"/>
        <w:contextualSpacing w:val="0"/>
        <w:jc w:val="both"/>
        <w:rPr>
          <w:rFonts w:ascii="David" w:hAnsi="David" w:cs="David"/>
          <w:sz w:val="24"/>
          <w:szCs w:val="24"/>
          <w:lang w:val="en-GB"/>
        </w:rPr>
      </w:pPr>
      <w:r>
        <w:rPr>
          <w:rFonts w:ascii="David" w:hAnsi="David" w:cs="David" w:hint="cs"/>
          <w:sz w:val="24"/>
          <w:szCs w:val="24"/>
          <w:rtl/>
          <w:lang w:val="en-GB"/>
        </w:rPr>
        <w:t xml:space="preserve">השתלשלות העניינים כפי שהיא מוצגת בחוות הדעת, לפיה "כנראה" המשיב 2 לא שמע את בקשתו של מר זוהר, היא </w:t>
      </w:r>
      <w:r w:rsidR="0082532A">
        <w:rPr>
          <w:rFonts w:ascii="David" w:hAnsi="David" w:cs="David" w:hint="cs"/>
          <w:sz w:val="24"/>
          <w:szCs w:val="24"/>
          <w:rtl/>
          <w:lang w:val="en-GB"/>
        </w:rPr>
        <w:t xml:space="preserve">אמנם </w:t>
      </w:r>
      <w:r>
        <w:rPr>
          <w:rFonts w:ascii="David" w:hAnsi="David" w:cs="David" w:hint="cs"/>
          <w:sz w:val="24"/>
          <w:szCs w:val="24"/>
          <w:rtl/>
          <w:lang w:val="en-GB"/>
        </w:rPr>
        <w:t xml:space="preserve">פרשנות </w:t>
      </w:r>
      <w:r w:rsidR="0082532A">
        <w:rPr>
          <w:rFonts w:ascii="David" w:hAnsi="David" w:cs="David" w:hint="cs"/>
          <w:sz w:val="24"/>
          <w:szCs w:val="24"/>
          <w:rtl/>
          <w:lang w:val="en-GB"/>
        </w:rPr>
        <w:t>אפשרית</w:t>
      </w:r>
      <w:r w:rsidR="00E771FB">
        <w:rPr>
          <w:rFonts w:ascii="David" w:hAnsi="David" w:cs="David" w:hint="cs"/>
          <w:sz w:val="24"/>
          <w:szCs w:val="24"/>
          <w:rtl/>
          <w:lang w:val="en-GB"/>
        </w:rPr>
        <w:t>,</w:t>
      </w:r>
      <w:r>
        <w:rPr>
          <w:rFonts w:ascii="David" w:hAnsi="David" w:cs="David" w:hint="cs"/>
          <w:sz w:val="24"/>
          <w:szCs w:val="24"/>
          <w:rtl/>
          <w:lang w:val="en-GB"/>
        </w:rPr>
        <w:t xml:space="preserve"> אך היא איננה הפרשנות היחידה או הסבירה ביותר בנסיבות העניין. </w:t>
      </w:r>
      <w:r w:rsidR="0082532A">
        <w:rPr>
          <w:rFonts w:ascii="David" w:hAnsi="David" w:cs="David" w:hint="cs"/>
          <w:sz w:val="24"/>
          <w:szCs w:val="24"/>
          <w:rtl/>
          <w:lang w:val="en-GB"/>
        </w:rPr>
        <w:t xml:space="preserve">סביר </w:t>
      </w:r>
      <w:r w:rsidR="00E771FB">
        <w:rPr>
          <w:rFonts w:ascii="David" w:hAnsi="David" w:cs="David" w:hint="cs"/>
          <w:sz w:val="24"/>
          <w:szCs w:val="24"/>
          <w:rtl/>
          <w:lang w:val="en-GB"/>
        </w:rPr>
        <w:t>באותה מידה</w:t>
      </w:r>
      <w:r w:rsidR="0082532A">
        <w:rPr>
          <w:rFonts w:ascii="David" w:hAnsi="David" w:cs="David" w:hint="cs"/>
          <w:sz w:val="24"/>
          <w:szCs w:val="24"/>
          <w:rtl/>
          <w:lang w:val="en-GB"/>
        </w:rPr>
        <w:t>,</w:t>
      </w:r>
      <w:r>
        <w:rPr>
          <w:rFonts w:ascii="David" w:hAnsi="David" w:cs="David" w:hint="cs"/>
          <w:sz w:val="24"/>
          <w:szCs w:val="24"/>
          <w:rtl/>
          <w:lang w:val="en-GB"/>
        </w:rPr>
        <w:t xml:space="preserve"> כי חה"</w:t>
      </w:r>
      <w:r w:rsidR="0082532A">
        <w:rPr>
          <w:rFonts w:ascii="David" w:hAnsi="David" w:cs="David" w:hint="cs"/>
          <w:sz w:val="24"/>
          <w:szCs w:val="24"/>
          <w:rtl/>
          <w:lang w:val="en-GB"/>
        </w:rPr>
        <w:t>כ זוהר ביקש הצבעה שמית באיחור, זנח את בקשתו משהבין כי בקשתו מאוחרת</w:t>
      </w:r>
      <w:r>
        <w:rPr>
          <w:rFonts w:ascii="David" w:hAnsi="David" w:cs="David" w:hint="cs"/>
          <w:sz w:val="24"/>
          <w:szCs w:val="24"/>
          <w:rtl/>
          <w:lang w:val="en-GB"/>
        </w:rPr>
        <w:t xml:space="preserve">, תוך שסמך </w:t>
      </w:r>
      <w:r w:rsidR="0020589D">
        <w:rPr>
          <w:rFonts w:ascii="David" w:hAnsi="David" w:cs="David" w:hint="cs"/>
          <w:sz w:val="24"/>
          <w:szCs w:val="24"/>
          <w:rtl/>
          <w:lang w:val="en-GB"/>
        </w:rPr>
        <w:t>על חברי הקואליציה הנוכחים ביציע</w:t>
      </w:r>
      <w:r>
        <w:rPr>
          <w:rFonts w:ascii="David" w:hAnsi="David" w:cs="David" w:hint="cs"/>
          <w:sz w:val="24"/>
          <w:szCs w:val="24"/>
          <w:rtl/>
          <w:lang w:val="en-GB"/>
        </w:rPr>
        <w:t xml:space="preserve"> להצביע נגד ההצעה; ורק כאשר התברר </w:t>
      </w:r>
      <w:r w:rsidR="00E771FB">
        <w:rPr>
          <w:rFonts w:ascii="David" w:hAnsi="David" w:cs="David" w:hint="cs"/>
          <w:sz w:val="24"/>
          <w:szCs w:val="24"/>
          <w:rtl/>
          <w:lang w:val="en-GB"/>
        </w:rPr>
        <w:t xml:space="preserve">לו </w:t>
      </w:r>
      <w:r>
        <w:rPr>
          <w:rFonts w:ascii="David" w:hAnsi="David" w:cs="David" w:hint="cs"/>
          <w:sz w:val="24"/>
          <w:szCs w:val="24"/>
          <w:rtl/>
          <w:lang w:val="en-GB"/>
        </w:rPr>
        <w:t xml:space="preserve">כי לא הצביעו בהיקף הנדרש, </w:t>
      </w:r>
      <w:r w:rsidR="0082532A">
        <w:rPr>
          <w:rFonts w:ascii="David" w:hAnsi="David" w:cs="David" w:hint="cs"/>
          <w:sz w:val="24"/>
          <w:szCs w:val="24"/>
          <w:rtl/>
          <w:lang w:val="en-GB"/>
        </w:rPr>
        <w:t xml:space="preserve">התעקש כי הבקשה הוגשה עוד לפני פתיחת ההצבעה. </w:t>
      </w:r>
      <w:r>
        <w:rPr>
          <w:rFonts w:ascii="David" w:hAnsi="David" w:cs="David" w:hint="cs"/>
          <w:sz w:val="24"/>
          <w:szCs w:val="24"/>
          <w:rtl/>
          <w:lang w:val="en-GB"/>
        </w:rPr>
        <w:t xml:space="preserve"> </w:t>
      </w:r>
    </w:p>
    <w:p w14:paraId="52683A9F" w14:textId="77777777" w:rsidR="00C41D57" w:rsidRDefault="00C41D57" w:rsidP="007B7712">
      <w:pPr>
        <w:pStyle w:val="a3"/>
        <w:numPr>
          <w:ilvl w:val="0"/>
          <w:numId w:val="5"/>
        </w:numPr>
        <w:bidi/>
        <w:spacing w:before="72" w:after="360" w:line="360" w:lineRule="auto"/>
        <w:ind w:left="357" w:hanging="357"/>
        <w:contextualSpacing w:val="0"/>
        <w:jc w:val="both"/>
        <w:rPr>
          <w:rFonts w:ascii="David" w:hAnsi="David" w:cs="David"/>
          <w:sz w:val="24"/>
          <w:szCs w:val="24"/>
          <w:lang w:val="en-GB"/>
        </w:rPr>
      </w:pPr>
      <w:r>
        <w:rPr>
          <w:rFonts w:ascii="David" w:hAnsi="David" w:cs="David" w:hint="cs"/>
          <w:sz w:val="24"/>
          <w:szCs w:val="24"/>
          <w:rtl/>
          <w:lang w:val="en-GB"/>
        </w:rPr>
        <w:t>ודוק: אין כל משמעות ל</w:t>
      </w:r>
      <w:r w:rsidR="00E771FB">
        <w:rPr>
          <w:rFonts w:ascii="David" w:hAnsi="David" w:cs="David" w:hint="cs"/>
          <w:sz w:val="24"/>
          <w:szCs w:val="24"/>
          <w:rtl/>
          <w:lang w:val="en-GB"/>
        </w:rPr>
        <w:t>כך שהמשיב 2 השתכנע בדיעבד בגרסתם</w:t>
      </w:r>
      <w:r>
        <w:rPr>
          <w:rFonts w:ascii="David" w:hAnsi="David" w:cs="David" w:hint="cs"/>
          <w:sz w:val="24"/>
          <w:szCs w:val="24"/>
          <w:rtl/>
          <w:lang w:val="en-GB"/>
        </w:rPr>
        <w:t xml:space="preserve"> של המשיב 1 ויו"ר הקואליציה. ההיכנעות המאוחרת של המשיב 2 ללחצים של המשיב 1 וחה"כ זוהר, מבוססת אף היא על השערות ופרשנות </w:t>
      </w:r>
      <w:r w:rsidR="00E771FB">
        <w:rPr>
          <w:rFonts w:ascii="David" w:hAnsi="David" w:cs="David" w:hint="cs"/>
          <w:sz w:val="24"/>
          <w:szCs w:val="24"/>
          <w:rtl/>
          <w:lang w:val="en-GB"/>
        </w:rPr>
        <w:t xml:space="preserve">שנולדו </w:t>
      </w:r>
      <w:r>
        <w:rPr>
          <w:rFonts w:ascii="David" w:hAnsi="David" w:cs="David" w:hint="cs"/>
          <w:sz w:val="24"/>
          <w:szCs w:val="24"/>
          <w:rtl/>
          <w:lang w:val="en-GB"/>
        </w:rPr>
        <w:t xml:space="preserve">בדיעבד, ואינה מהווה ראיה עצמאית או בעלת משקל לנכונות הדברים. </w:t>
      </w:r>
    </w:p>
    <w:p w14:paraId="039DD21D" w14:textId="77777777" w:rsidR="007A02A5" w:rsidRDefault="0020589D" w:rsidP="007B7712">
      <w:pPr>
        <w:pStyle w:val="a3"/>
        <w:numPr>
          <w:ilvl w:val="0"/>
          <w:numId w:val="5"/>
        </w:numPr>
        <w:bidi/>
        <w:spacing w:before="72" w:after="360" w:line="360" w:lineRule="auto"/>
        <w:ind w:left="357" w:hanging="357"/>
        <w:contextualSpacing w:val="0"/>
        <w:jc w:val="both"/>
        <w:rPr>
          <w:rFonts w:ascii="David" w:hAnsi="David" w:cs="David"/>
          <w:sz w:val="24"/>
          <w:szCs w:val="24"/>
          <w:lang w:val="en-GB"/>
        </w:rPr>
      </w:pPr>
      <w:r>
        <w:rPr>
          <w:rFonts w:ascii="David" w:hAnsi="David" w:cs="David" w:hint="cs"/>
          <w:sz w:val="24"/>
          <w:szCs w:val="24"/>
          <w:rtl/>
          <w:lang w:val="en-GB"/>
        </w:rPr>
        <w:t xml:space="preserve">בית המשפט אינו נדרש להכריע בין הגרסאות העובדתיות האפשריות ודי בכך שלא עמדו המשיבים 1-2 ברף הנדרש להוכיח </w:t>
      </w:r>
      <w:r w:rsidR="00DA427D">
        <w:rPr>
          <w:rFonts w:ascii="David" w:hAnsi="David" w:cs="David" w:hint="cs"/>
          <w:sz w:val="24"/>
          <w:szCs w:val="24"/>
          <w:rtl/>
          <w:lang w:val="en-GB"/>
        </w:rPr>
        <w:t xml:space="preserve">כי נפל פגם בהצבעה </w:t>
      </w:r>
      <w:r w:rsidR="00E771FB">
        <w:rPr>
          <w:rFonts w:ascii="David" w:hAnsi="David" w:cs="David" w:hint="cs"/>
          <w:sz w:val="24"/>
          <w:szCs w:val="24"/>
          <w:rtl/>
          <w:lang w:val="en-GB"/>
        </w:rPr>
        <w:t xml:space="preserve">שהיה בו להצדיק ביטול </w:t>
      </w:r>
      <w:r w:rsidR="0082532A">
        <w:rPr>
          <w:rFonts w:ascii="David" w:hAnsi="David" w:cs="David" w:hint="cs"/>
          <w:sz w:val="24"/>
          <w:szCs w:val="24"/>
          <w:rtl/>
          <w:lang w:val="en-GB"/>
        </w:rPr>
        <w:t>הצבעה</w:t>
      </w:r>
      <w:r w:rsidR="00E771FB">
        <w:rPr>
          <w:rFonts w:ascii="David" w:hAnsi="David" w:cs="David" w:hint="cs"/>
          <w:sz w:val="24"/>
          <w:szCs w:val="24"/>
          <w:rtl/>
          <w:lang w:val="en-GB"/>
        </w:rPr>
        <w:t xml:space="preserve"> של מליאת הכנסת</w:t>
      </w:r>
      <w:r w:rsidR="0082532A">
        <w:rPr>
          <w:rFonts w:ascii="David" w:hAnsi="David" w:cs="David" w:hint="cs"/>
          <w:sz w:val="24"/>
          <w:szCs w:val="24"/>
          <w:rtl/>
          <w:lang w:val="en-GB"/>
        </w:rPr>
        <w:t>.</w:t>
      </w:r>
    </w:p>
    <w:p w14:paraId="589248AC" w14:textId="7FA10D1C" w:rsidR="00CF42AF" w:rsidRDefault="007A02A5" w:rsidP="00BA2DE7">
      <w:pPr>
        <w:pStyle w:val="a3"/>
        <w:numPr>
          <w:ilvl w:val="0"/>
          <w:numId w:val="5"/>
        </w:numPr>
        <w:bidi/>
        <w:spacing w:before="72" w:after="240" w:line="360" w:lineRule="auto"/>
        <w:ind w:left="357" w:hanging="357"/>
        <w:contextualSpacing w:val="0"/>
        <w:jc w:val="both"/>
        <w:rPr>
          <w:rFonts w:ascii="David" w:hAnsi="David" w:cs="David"/>
          <w:b/>
          <w:bCs/>
          <w:sz w:val="28"/>
          <w:szCs w:val="28"/>
          <w:lang w:val="en-GB"/>
        </w:rPr>
      </w:pPr>
      <w:r w:rsidRPr="0006364B">
        <w:rPr>
          <w:rFonts w:ascii="David" w:hAnsi="David" w:cs="David" w:hint="cs"/>
          <w:b/>
          <w:bCs/>
          <w:sz w:val="28"/>
          <w:szCs w:val="28"/>
          <w:rtl/>
          <w:lang w:val="en-GB"/>
        </w:rPr>
        <w:t xml:space="preserve">לאור כל האמור, </w:t>
      </w:r>
      <w:r w:rsidR="00CF42AF" w:rsidRPr="0006364B">
        <w:rPr>
          <w:rFonts w:ascii="David" w:hAnsi="David" w:cs="David" w:hint="cs"/>
          <w:b/>
          <w:bCs/>
          <w:sz w:val="28"/>
          <w:szCs w:val="28"/>
          <w:rtl/>
          <w:lang w:val="en-GB"/>
        </w:rPr>
        <w:t xml:space="preserve">בקשה בת תוקף חוקי לא הוגשה למשיב 2 ומכאן כי לא היה בכוחה להביא </w:t>
      </w:r>
      <w:r w:rsidRPr="00CF42AF">
        <w:rPr>
          <w:rFonts w:ascii="David" w:hAnsi="David" w:cs="David" w:hint="eastAsia"/>
          <w:b/>
          <w:bCs/>
          <w:sz w:val="28"/>
          <w:szCs w:val="28"/>
          <w:rtl/>
          <w:lang w:val="en-GB"/>
        </w:rPr>
        <w:t>להצבעה</w:t>
      </w:r>
      <w:r w:rsidRPr="00CF42AF">
        <w:rPr>
          <w:rFonts w:ascii="David" w:hAnsi="David" w:cs="David"/>
          <w:b/>
          <w:bCs/>
          <w:sz w:val="28"/>
          <w:szCs w:val="28"/>
          <w:rtl/>
          <w:lang w:val="en-GB"/>
        </w:rPr>
        <w:t xml:space="preserve"> </w:t>
      </w:r>
      <w:r w:rsidRPr="00CF42AF">
        <w:rPr>
          <w:rFonts w:ascii="David" w:hAnsi="David" w:cs="David" w:hint="eastAsia"/>
          <w:b/>
          <w:bCs/>
          <w:sz w:val="28"/>
          <w:szCs w:val="28"/>
          <w:rtl/>
          <w:lang w:val="en-GB"/>
        </w:rPr>
        <w:t>שמית</w:t>
      </w:r>
      <w:r w:rsidR="00CF42AF" w:rsidRPr="00CF42AF">
        <w:rPr>
          <w:rFonts w:ascii="David" w:hAnsi="David" w:cs="David"/>
          <w:b/>
          <w:bCs/>
          <w:sz w:val="28"/>
          <w:szCs w:val="28"/>
          <w:rtl/>
          <w:lang w:val="en-GB"/>
        </w:rPr>
        <w:t xml:space="preserve">. מקל וחומר כי אין בה כדי </w:t>
      </w:r>
      <w:r w:rsidRPr="00CF42AF">
        <w:rPr>
          <w:rFonts w:ascii="David" w:hAnsi="David" w:cs="David" w:hint="eastAsia"/>
          <w:b/>
          <w:bCs/>
          <w:sz w:val="28"/>
          <w:szCs w:val="28"/>
          <w:rtl/>
          <w:lang w:val="en-GB"/>
        </w:rPr>
        <w:t>לבטל</w:t>
      </w:r>
      <w:r w:rsidRPr="00CF42AF">
        <w:rPr>
          <w:rFonts w:ascii="David" w:hAnsi="David" w:cs="David"/>
          <w:b/>
          <w:bCs/>
          <w:sz w:val="28"/>
          <w:szCs w:val="28"/>
          <w:rtl/>
          <w:lang w:val="en-GB"/>
        </w:rPr>
        <w:t xml:space="preserve"> </w:t>
      </w:r>
      <w:r w:rsidRPr="00CF42AF">
        <w:rPr>
          <w:rFonts w:ascii="David" w:hAnsi="David" w:cs="David" w:hint="eastAsia"/>
          <w:b/>
          <w:bCs/>
          <w:sz w:val="28"/>
          <w:szCs w:val="28"/>
          <w:rtl/>
          <w:lang w:val="en-GB"/>
        </w:rPr>
        <w:t>את</w:t>
      </w:r>
      <w:r w:rsidRPr="00CF42AF">
        <w:rPr>
          <w:rFonts w:ascii="David" w:hAnsi="David" w:cs="David"/>
          <w:b/>
          <w:bCs/>
          <w:sz w:val="28"/>
          <w:szCs w:val="28"/>
          <w:rtl/>
          <w:lang w:val="en-GB"/>
        </w:rPr>
        <w:t xml:space="preserve"> </w:t>
      </w:r>
      <w:r w:rsidRPr="00CF42AF">
        <w:rPr>
          <w:rFonts w:ascii="David" w:hAnsi="David" w:cs="David" w:hint="eastAsia"/>
          <w:b/>
          <w:bCs/>
          <w:sz w:val="28"/>
          <w:szCs w:val="28"/>
          <w:rtl/>
          <w:lang w:val="en-GB"/>
        </w:rPr>
        <w:t>תוצאות</w:t>
      </w:r>
      <w:r w:rsidRPr="00CF42AF">
        <w:rPr>
          <w:rFonts w:ascii="David" w:hAnsi="David" w:cs="David"/>
          <w:b/>
          <w:bCs/>
          <w:sz w:val="28"/>
          <w:szCs w:val="28"/>
          <w:rtl/>
          <w:lang w:val="en-GB"/>
        </w:rPr>
        <w:t xml:space="preserve"> </w:t>
      </w:r>
      <w:r w:rsidRPr="00CF42AF">
        <w:rPr>
          <w:rFonts w:ascii="David" w:hAnsi="David" w:cs="David" w:hint="eastAsia"/>
          <w:b/>
          <w:bCs/>
          <w:sz w:val="28"/>
          <w:szCs w:val="28"/>
          <w:rtl/>
          <w:lang w:val="en-GB"/>
        </w:rPr>
        <w:t>ההצבעה</w:t>
      </w:r>
      <w:r w:rsidR="00CF42AF" w:rsidRPr="00CF42AF">
        <w:rPr>
          <w:rFonts w:ascii="David" w:hAnsi="David" w:cs="David"/>
          <w:b/>
          <w:bCs/>
          <w:sz w:val="28"/>
          <w:szCs w:val="28"/>
          <w:rtl/>
          <w:lang w:val="en-GB"/>
        </w:rPr>
        <w:t xml:space="preserve">. </w:t>
      </w:r>
    </w:p>
    <w:p w14:paraId="20379734" w14:textId="77777777" w:rsidR="006423CF" w:rsidRDefault="006423CF" w:rsidP="006423CF">
      <w:pPr>
        <w:bidi/>
        <w:spacing w:before="72" w:after="240" w:line="360" w:lineRule="auto"/>
        <w:jc w:val="both"/>
        <w:rPr>
          <w:rFonts w:ascii="David" w:hAnsi="David" w:cs="David"/>
          <w:b/>
          <w:bCs/>
          <w:sz w:val="28"/>
          <w:szCs w:val="28"/>
          <w:rtl/>
          <w:lang w:val="en-GB"/>
        </w:rPr>
      </w:pPr>
    </w:p>
    <w:p w14:paraId="3575300D" w14:textId="77777777" w:rsidR="006423CF" w:rsidRDefault="006423CF" w:rsidP="006423CF">
      <w:pPr>
        <w:bidi/>
        <w:spacing w:before="72" w:after="240" w:line="360" w:lineRule="auto"/>
        <w:jc w:val="both"/>
        <w:rPr>
          <w:rFonts w:ascii="David" w:hAnsi="David" w:cs="David"/>
          <w:b/>
          <w:bCs/>
          <w:sz w:val="28"/>
          <w:szCs w:val="28"/>
          <w:rtl/>
          <w:lang w:val="en-GB"/>
        </w:rPr>
      </w:pPr>
    </w:p>
    <w:p w14:paraId="6BC13990" w14:textId="77777777" w:rsidR="006423CF" w:rsidRPr="006423CF" w:rsidRDefault="006423CF" w:rsidP="006423CF">
      <w:pPr>
        <w:bidi/>
        <w:spacing w:before="72" w:after="240" w:line="360" w:lineRule="auto"/>
        <w:jc w:val="both"/>
        <w:rPr>
          <w:rFonts w:ascii="David" w:hAnsi="David" w:cs="David"/>
          <w:b/>
          <w:bCs/>
          <w:sz w:val="28"/>
          <w:szCs w:val="28"/>
          <w:lang w:val="en-GB"/>
        </w:rPr>
      </w:pPr>
    </w:p>
    <w:p w14:paraId="7881ABB0" w14:textId="77777777" w:rsidR="00E5086D" w:rsidRPr="00CF42AF" w:rsidRDefault="00E5086D" w:rsidP="006423CF">
      <w:pPr>
        <w:pStyle w:val="a3"/>
        <w:bidi/>
        <w:spacing w:before="72" w:after="240" w:line="360" w:lineRule="auto"/>
        <w:ind w:left="357"/>
        <w:contextualSpacing w:val="0"/>
        <w:jc w:val="both"/>
        <w:rPr>
          <w:rFonts w:ascii="David" w:hAnsi="David" w:cs="David"/>
          <w:b/>
          <w:bCs/>
          <w:sz w:val="32"/>
          <w:szCs w:val="32"/>
          <w:u w:val="single"/>
          <w:rtl/>
        </w:rPr>
      </w:pPr>
      <w:r w:rsidRPr="0006364B">
        <w:rPr>
          <w:rFonts w:ascii="David" w:hAnsi="David" w:cs="David" w:hint="cs"/>
          <w:b/>
          <w:bCs/>
          <w:sz w:val="32"/>
          <w:szCs w:val="32"/>
          <w:rtl/>
        </w:rPr>
        <w:lastRenderedPageBreak/>
        <w:t xml:space="preserve">ד.2. </w:t>
      </w:r>
      <w:r w:rsidRPr="00CF42AF">
        <w:rPr>
          <w:rFonts w:ascii="David" w:hAnsi="David" w:cs="David" w:hint="eastAsia"/>
          <w:b/>
          <w:bCs/>
          <w:sz w:val="32"/>
          <w:szCs w:val="32"/>
          <w:u w:val="single"/>
          <w:rtl/>
        </w:rPr>
        <w:t>הוספת</w:t>
      </w:r>
      <w:r w:rsidRPr="00CF42AF">
        <w:rPr>
          <w:rFonts w:ascii="David" w:hAnsi="David" w:cs="David"/>
          <w:b/>
          <w:bCs/>
          <w:sz w:val="32"/>
          <w:szCs w:val="32"/>
          <w:u w:val="single"/>
          <w:rtl/>
        </w:rPr>
        <w:t xml:space="preserve"> </w:t>
      </w:r>
      <w:r w:rsidRPr="00CF42AF">
        <w:rPr>
          <w:rFonts w:ascii="David" w:hAnsi="David" w:cs="David" w:hint="eastAsia"/>
          <w:b/>
          <w:bCs/>
          <w:sz w:val="32"/>
          <w:szCs w:val="32"/>
          <w:u w:val="single"/>
          <w:rtl/>
        </w:rPr>
        <w:t>קולות</w:t>
      </w:r>
      <w:r w:rsidRPr="00CF42AF">
        <w:rPr>
          <w:rFonts w:ascii="David" w:hAnsi="David" w:cs="David"/>
          <w:b/>
          <w:bCs/>
          <w:sz w:val="32"/>
          <w:szCs w:val="32"/>
          <w:u w:val="single"/>
          <w:rtl/>
        </w:rPr>
        <w:t xml:space="preserve"> </w:t>
      </w:r>
      <w:r w:rsidRPr="00CF42AF">
        <w:rPr>
          <w:rFonts w:ascii="David" w:hAnsi="David" w:cs="David" w:hint="eastAsia"/>
          <w:b/>
          <w:bCs/>
          <w:sz w:val="32"/>
          <w:szCs w:val="32"/>
          <w:u w:val="single"/>
          <w:rtl/>
        </w:rPr>
        <w:t>להצבעה</w:t>
      </w:r>
      <w:r w:rsidRPr="00CF42AF">
        <w:rPr>
          <w:rFonts w:ascii="David" w:hAnsi="David" w:cs="David"/>
          <w:b/>
          <w:bCs/>
          <w:sz w:val="32"/>
          <w:szCs w:val="32"/>
          <w:u w:val="single"/>
          <w:rtl/>
        </w:rPr>
        <w:t xml:space="preserve"> </w:t>
      </w:r>
      <w:r w:rsidRPr="00CF42AF">
        <w:rPr>
          <w:rFonts w:ascii="David" w:hAnsi="David" w:cs="David" w:hint="eastAsia"/>
          <w:b/>
          <w:bCs/>
          <w:sz w:val="32"/>
          <w:szCs w:val="32"/>
          <w:u w:val="single"/>
          <w:rtl/>
        </w:rPr>
        <w:t>האלקטרונית</w:t>
      </w:r>
    </w:p>
    <w:p w14:paraId="21A47DA5" w14:textId="0F4EEE8D" w:rsidR="005B4C74" w:rsidRPr="006423CF" w:rsidRDefault="00CF42AF" w:rsidP="007B7712">
      <w:pPr>
        <w:pStyle w:val="a3"/>
        <w:numPr>
          <w:ilvl w:val="0"/>
          <w:numId w:val="5"/>
        </w:numPr>
        <w:bidi/>
        <w:spacing w:before="72" w:after="360" w:line="360" w:lineRule="auto"/>
        <w:ind w:left="357" w:hanging="357"/>
        <w:contextualSpacing w:val="0"/>
        <w:jc w:val="both"/>
        <w:rPr>
          <w:rFonts w:ascii="David" w:hAnsi="David" w:cs="David"/>
          <w:b/>
          <w:bCs/>
          <w:sz w:val="24"/>
          <w:szCs w:val="24"/>
          <w:rtl/>
          <w:lang w:val="en-GB"/>
        </w:rPr>
      </w:pPr>
      <w:r>
        <w:rPr>
          <w:rFonts w:ascii="David" w:hAnsi="David" w:cs="David" w:hint="cs"/>
          <w:sz w:val="24"/>
          <w:szCs w:val="24"/>
          <w:rtl/>
          <w:lang w:val="en-GB"/>
        </w:rPr>
        <w:t xml:space="preserve">הליך ההצבעה, חותם </w:t>
      </w:r>
      <w:r w:rsidR="005B4C74">
        <w:rPr>
          <w:rFonts w:ascii="David" w:hAnsi="David" w:cs="David" w:hint="cs"/>
          <w:sz w:val="24"/>
          <w:szCs w:val="24"/>
          <w:rtl/>
          <w:lang w:val="en-GB"/>
        </w:rPr>
        <w:t>הכרעה בנושא המונח על שולחנה של הכנסת. הצעה מוגשת, נשמעים לגביה קולות שונים ובסופו של דבר, על הכנסת להכריע. ההכרעה מבוצעת על ידי הצבעה במועד שנקבע</w:t>
      </w:r>
      <w:r w:rsidR="00697430">
        <w:rPr>
          <w:rFonts w:ascii="David" w:hAnsi="David" w:cs="David" w:hint="cs"/>
          <w:sz w:val="24"/>
          <w:szCs w:val="24"/>
          <w:rtl/>
          <w:lang w:val="en-GB"/>
        </w:rPr>
        <w:t xml:space="preserve">, </w:t>
      </w:r>
      <w:r w:rsidR="005B4C74">
        <w:rPr>
          <w:rFonts w:ascii="David" w:hAnsi="David" w:cs="David" w:hint="cs"/>
          <w:sz w:val="24"/>
          <w:szCs w:val="24"/>
          <w:rtl/>
          <w:lang w:val="en-GB"/>
        </w:rPr>
        <w:t>ולאחר סיומה של ההצבעה נודעות התוצאות והן משקפות את ההחלטה</w:t>
      </w:r>
      <w:r w:rsidR="00697430">
        <w:rPr>
          <w:rFonts w:ascii="David" w:hAnsi="David" w:cs="David" w:hint="cs"/>
          <w:sz w:val="24"/>
          <w:szCs w:val="24"/>
          <w:rtl/>
          <w:lang w:val="en-GB"/>
        </w:rPr>
        <w:t xml:space="preserve"> של הכנסת לגבי אותה ההצבעה</w:t>
      </w:r>
      <w:r w:rsidR="005B4C74">
        <w:rPr>
          <w:rFonts w:ascii="David" w:hAnsi="David" w:cs="David" w:hint="cs"/>
          <w:sz w:val="24"/>
          <w:szCs w:val="24"/>
          <w:rtl/>
          <w:lang w:val="en-GB"/>
        </w:rPr>
        <w:t>. אמת</w:t>
      </w:r>
      <w:r w:rsidR="00697430">
        <w:rPr>
          <w:rFonts w:ascii="David" w:hAnsi="David" w:cs="David" w:hint="cs"/>
          <w:sz w:val="24"/>
          <w:szCs w:val="24"/>
          <w:rtl/>
          <w:lang w:val="en-GB"/>
        </w:rPr>
        <w:t>,</w:t>
      </w:r>
      <w:r w:rsidR="005B4C74">
        <w:rPr>
          <w:rFonts w:ascii="David" w:hAnsi="David" w:cs="David" w:hint="cs"/>
          <w:sz w:val="24"/>
          <w:szCs w:val="24"/>
          <w:rtl/>
          <w:lang w:val="en-GB"/>
        </w:rPr>
        <w:t xml:space="preserve"> כי לא כל חברי הכנסת נוכחים בכל ההצבעות, גם קורה כי חבר כנסת זה או אחר "החמיץ את הרכבת"</w:t>
      </w:r>
      <w:r w:rsidR="00697430">
        <w:rPr>
          <w:rFonts w:ascii="David" w:hAnsi="David" w:cs="David" w:hint="cs"/>
          <w:sz w:val="24"/>
          <w:szCs w:val="24"/>
          <w:rtl/>
          <w:lang w:val="en-GB"/>
        </w:rPr>
        <w:t xml:space="preserve"> וההצבעה קו</w:t>
      </w:r>
      <w:r w:rsidR="005B4C74">
        <w:rPr>
          <w:rFonts w:ascii="David" w:hAnsi="David" w:cs="David" w:hint="cs"/>
          <w:sz w:val="24"/>
          <w:szCs w:val="24"/>
          <w:rtl/>
          <w:lang w:val="en-GB"/>
        </w:rPr>
        <w:t>ימה מבלי שהצביע. עוד קורה כי חבר כנסת בוחר שלא להגיע להצבעה כדי לחמוק מן המשמעת הקואליציונית.</w:t>
      </w:r>
      <w:r w:rsidR="00697430">
        <w:rPr>
          <w:rFonts w:ascii="David" w:hAnsi="David" w:cs="David" w:hint="cs"/>
          <w:sz w:val="24"/>
          <w:szCs w:val="24"/>
          <w:rtl/>
          <w:lang w:val="en-GB"/>
        </w:rPr>
        <w:t xml:space="preserve"> לעיתים הסיעות יודעות ליצור הסדר קיזוז כדי לאפשר לשני חברי כנסת המחזיקים בעמדות מנוגדות להיעדר מן ההצבעה.</w:t>
      </w:r>
      <w:r w:rsidR="005B4C74">
        <w:rPr>
          <w:rFonts w:ascii="David" w:hAnsi="David" w:cs="David" w:hint="cs"/>
          <w:sz w:val="24"/>
          <w:szCs w:val="24"/>
          <w:rtl/>
          <w:lang w:val="en-GB"/>
        </w:rPr>
        <w:t xml:space="preserve"> העולם הפוליטי הוא מורכב, הופעתם של חברי כנסת להצבעה או היעדרם ממנה היא חלק אינהרנטי מפעילות הכנסת. </w:t>
      </w:r>
    </w:p>
    <w:p w14:paraId="3E74DC69" w14:textId="62225B55" w:rsidR="005B4C74" w:rsidRPr="006423CF" w:rsidRDefault="005B4C74" w:rsidP="0063306C">
      <w:pPr>
        <w:pStyle w:val="a3"/>
        <w:numPr>
          <w:ilvl w:val="0"/>
          <w:numId w:val="5"/>
        </w:numPr>
        <w:bidi/>
        <w:spacing w:before="72" w:after="360" w:line="360" w:lineRule="auto"/>
        <w:ind w:left="357" w:hanging="357"/>
        <w:contextualSpacing w:val="0"/>
        <w:jc w:val="both"/>
        <w:rPr>
          <w:rFonts w:ascii="David" w:hAnsi="David" w:cs="David"/>
          <w:b/>
          <w:bCs/>
          <w:sz w:val="24"/>
          <w:szCs w:val="24"/>
          <w:lang w:val="en-GB"/>
        </w:rPr>
      </w:pPr>
      <w:r w:rsidRPr="0006364B">
        <w:rPr>
          <w:rFonts w:ascii="David" w:hAnsi="David" w:cs="David" w:hint="cs"/>
          <w:sz w:val="24"/>
          <w:szCs w:val="24"/>
          <w:rtl/>
          <w:lang w:val="en-GB"/>
        </w:rPr>
        <w:t xml:space="preserve">עם זאת, כלל יסוד הוא כי ההצבעה מתקיימת בזמן נתון וכי תוצאותיה היא התוצאה של </w:t>
      </w:r>
      <w:r w:rsidR="005A2E8E" w:rsidRPr="0006364B">
        <w:rPr>
          <w:rFonts w:ascii="David" w:hAnsi="David" w:cs="David" w:hint="cs"/>
          <w:sz w:val="24"/>
          <w:szCs w:val="24"/>
          <w:rtl/>
          <w:lang w:val="en-GB"/>
        </w:rPr>
        <w:t xml:space="preserve">הצבעתם של </w:t>
      </w:r>
      <w:r w:rsidRPr="005A2E8E">
        <w:rPr>
          <w:rFonts w:ascii="David" w:hAnsi="David" w:cs="David" w:hint="eastAsia"/>
          <w:sz w:val="24"/>
          <w:szCs w:val="24"/>
          <w:rtl/>
          <w:lang w:val="en-GB"/>
        </w:rPr>
        <w:t>חברי</w:t>
      </w:r>
      <w:r w:rsidRPr="005A2E8E">
        <w:rPr>
          <w:rFonts w:ascii="David" w:hAnsi="David" w:cs="David"/>
          <w:sz w:val="24"/>
          <w:szCs w:val="24"/>
          <w:rtl/>
          <w:lang w:val="en-GB"/>
        </w:rPr>
        <w:t xml:space="preserve"> הכנסת </w:t>
      </w:r>
      <w:r w:rsidRPr="006423CF">
        <w:rPr>
          <w:rFonts w:ascii="David" w:hAnsi="David" w:cs="David" w:hint="cs"/>
          <w:sz w:val="24"/>
          <w:szCs w:val="24"/>
          <w:u w:val="single"/>
          <w:rtl/>
          <w:lang w:val="en-GB"/>
        </w:rPr>
        <w:t>שהצביעו</w:t>
      </w:r>
      <w:r w:rsidRPr="006423CF">
        <w:rPr>
          <w:rFonts w:ascii="David" w:hAnsi="David" w:cs="David"/>
          <w:sz w:val="24"/>
          <w:szCs w:val="24"/>
          <w:u w:val="single"/>
          <w:rtl/>
          <w:lang w:val="en-GB"/>
        </w:rPr>
        <w:t xml:space="preserve"> </w:t>
      </w:r>
      <w:r w:rsidRPr="006423CF">
        <w:rPr>
          <w:rFonts w:ascii="David" w:hAnsi="David" w:cs="David" w:hint="cs"/>
          <w:sz w:val="24"/>
          <w:szCs w:val="24"/>
          <w:u w:val="single"/>
          <w:rtl/>
          <w:lang w:val="en-GB"/>
        </w:rPr>
        <w:t>בפועל</w:t>
      </w:r>
      <w:r w:rsidRPr="0006364B">
        <w:rPr>
          <w:rFonts w:ascii="David" w:hAnsi="David" w:cs="David" w:hint="cs"/>
          <w:b/>
          <w:bCs/>
          <w:sz w:val="24"/>
          <w:szCs w:val="24"/>
          <w:rtl/>
          <w:lang w:val="en-GB"/>
        </w:rPr>
        <w:t xml:space="preserve">. </w:t>
      </w:r>
      <w:r w:rsidR="0063306C" w:rsidRPr="006423CF">
        <w:rPr>
          <w:rFonts w:ascii="David" w:hAnsi="David" w:cs="David" w:hint="cs"/>
          <w:sz w:val="24"/>
          <w:szCs w:val="24"/>
          <w:rtl/>
          <w:lang w:val="en-GB"/>
        </w:rPr>
        <w:t>ראוי</w:t>
      </w:r>
      <w:r w:rsidR="0063306C" w:rsidRPr="006423CF">
        <w:rPr>
          <w:rFonts w:ascii="David" w:hAnsi="David" w:cs="David"/>
          <w:sz w:val="24"/>
          <w:szCs w:val="24"/>
          <w:rtl/>
          <w:lang w:val="en-GB"/>
        </w:rPr>
        <w:t xml:space="preserve"> </w:t>
      </w:r>
      <w:r w:rsidR="0063306C" w:rsidRPr="0063306C">
        <w:rPr>
          <w:rFonts w:ascii="David" w:hAnsi="David" w:cs="David" w:hint="cs"/>
          <w:sz w:val="24"/>
          <w:szCs w:val="24"/>
          <w:rtl/>
          <w:lang w:val="en-GB"/>
        </w:rPr>
        <w:t>ל</w:t>
      </w:r>
      <w:r w:rsidR="0063306C">
        <w:rPr>
          <w:rFonts w:ascii="David" w:hAnsi="David" w:cs="David" w:hint="cs"/>
          <w:sz w:val="24"/>
          <w:szCs w:val="24"/>
          <w:rtl/>
          <w:lang w:val="en-GB"/>
        </w:rPr>
        <w:t>הזכיר</w:t>
      </w:r>
      <w:r w:rsidR="0063306C" w:rsidRPr="006423CF">
        <w:rPr>
          <w:rFonts w:ascii="David" w:hAnsi="David" w:cs="David"/>
          <w:sz w:val="24"/>
          <w:szCs w:val="24"/>
          <w:rtl/>
          <w:lang w:val="en-GB"/>
        </w:rPr>
        <w:t xml:space="preserve"> בהקשר זה את חוק יסוד: כבוד האדם וחירותו, אשר כידוע </w:t>
      </w:r>
      <w:r w:rsidR="0063306C">
        <w:rPr>
          <w:rFonts w:ascii="David" w:hAnsi="David" w:cs="David" w:hint="cs"/>
          <w:sz w:val="24"/>
          <w:szCs w:val="24"/>
          <w:rtl/>
          <w:lang w:val="en-GB"/>
        </w:rPr>
        <w:t>קיבל תוקף חוקי</w:t>
      </w:r>
      <w:r w:rsidR="0063306C" w:rsidRPr="006423CF">
        <w:rPr>
          <w:rFonts w:ascii="David" w:hAnsi="David" w:cs="David"/>
          <w:sz w:val="24"/>
          <w:szCs w:val="24"/>
          <w:rtl/>
          <w:lang w:val="en-GB"/>
        </w:rPr>
        <w:t xml:space="preserve"> בהצבעתם של מספר מועט של חברי כנסת</w:t>
      </w:r>
      <w:r w:rsidR="0063306C">
        <w:rPr>
          <w:rFonts w:ascii="David" w:hAnsi="David" w:cs="David" w:hint="cs"/>
          <w:b/>
          <w:bCs/>
          <w:sz w:val="24"/>
          <w:szCs w:val="24"/>
          <w:rtl/>
          <w:lang w:val="en-GB"/>
        </w:rPr>
        <w:t xml:space="preserve">. </w:t>
      </w:r>
      <w:r w:rsidRPr="0006364B">
        <w:rPr>
          <w:rFonts w:ascii="David" w:hAnsi="David" w:cs="David" w:hint="cs"/>
          <w:sz w:val="24"/>
          <w:szCs w:val="24"/>
          <w:rtl/>
          <w:lang w:val="en-GB"/>
        </w:rPr>
        <w:t xml:space="preserve">כשם שאין דרכה של הרכבת לשוב לאחר ולאסוף נוסע שאיחר להגיע </w:t>
      </w:r>
      <w:r w:rsidR="005A2E8E" w:rsidRPr="005A2E8E">
        <w:rPr>
          <w:rFonts w:ascii="David" w:hAnsi="David" w:cs="David" w:hint="eastAsia"/>
          <w:sz w:val="24"/>
          <w:szCs w:val="24"/>
          <w:rtl/>
          <w:lang w:val="en-GB"/>
        </w:rPr>
        <w:t>אל</w:t>
      </w:r>
      <w:r w:rsidR="005A2E8E" w:rsidRPr="005A2E8E">
        <w:rPr>
          <w:rFonts w:ascii="David" w:hAnsi="David" w:cs="David"/>
          <w:sz w:val="24"/>
          <w:szCs w:val="24"/>
          <w:rtl/>
          <w:lang w:val="en-GB"/>
        </w:rPr>
        <w:t xml:space="preserve"> הרציף, </w:t>
      </w:r>
      <w:r w:rsidRPr="005A2E8E">
        <w:rPr>
          <w:rFonts w:ascii="David" w:hAnsi="David" w:cs="David" w:hint="eastAsia"/>
          <w:sz w:val="24"/>
          <w:szCs w:val="24"/>
          <w:rtl/>
          <w:lang w:val="en-GB"/>
        </w:rPr>
        <w:t>כך</w:t>
      </w:r>
      <w:r w:rsidRPr="005A2E8E">
        <w:rPr>
          <w:rFonts w:ascii="David" w:hAnsi="David" w:cs="David"/>
          <w:sz w:val="24"/>
          <w:szCs w:val="24"/>
          <w:rtl/>
          <w:lang w:val="en-GB"/>
        </w:rPr>
        <w:t xml:space="preserve"> אין דרכה של הכנסת לאפשר להצביע למי </w:t>
      </w:r>
      <w:r w:rsidRPr="005A2E8E">
        <w:rPr>
          <w:rFonts w:ascii="David" w:hAnsi="David" w:cs="David" w:hint="eastAsia"/>
          <w:sz w:val="24"/>
          <w:szCs w:val="24"/>
          <w:rtl/>
          <w:lang w:val="en-GB"/>
        </w:rPr>
        <w:t>שלא</w:t>
      </w:r>
      <w:r w:rsidRPr="005A2E8E">
        <w:rPr>
          <w:rFonts w:ascii="David" w:hAnsi="David" w:cs="David"/>
          <w:sz w:val="24"/>
          <w:szCs w:val="24"/>
          <w:rtl/>
          <w:lang w:val="en-GB"/>
        </w:rPr>
        <w:t xml:space="preserve"> </w:t>
      </w:r>
      <w:r w:rsidRPr="005A2E8E">
        <w:rPr>
          <w:rFonts w:ascii="David" w:hAnsi="David" w:cs="David" w:hint="eastAsia"/>
          <w:sz w:val="24"/>
          <w:szCs w:val="24"/>
          <w:rtl/>
          <w:lang w:val="en-GB"/>
        </w:rPr>
        <w:t>הצביע</w:t>
      </w:r>
      <w:r w:rsidRPr="005A2E8E">
        <w:rPr>
          <w:rFonts w:ascii="David" w:hAnsi="David" w:cs="David"/>
          <w:sz w:val="24"/>
          <w:szCs w:val="24"/>
          <w:rtl/>
          <w:lang w:val="en-GB"/>
        </w:rPr>
        <w:t xml:space="preserve"> </w:t>
      </w:r>
      <w:r w:rsidRPr="005A2E8E">
        <w:rPr>
          <w:rFonts w:ascii="David" w:hAnsi="David" w:cs="David" w:hint="eastAsia"/>
          <w:sz w:val="24"/>
          <w:szCs w:val="24"/>
          <w:rtl/>
          <w:lang w:val="en-GB"/>
        </w:rPr>
        <w:t>מכל</w:t>
      </w:r>
      <w:r w:rsidRPr="005A2E8E">
        <w:rPr>
          <w:rFonts w:ascii="David" w:hAnsi="David" w:cs="David"/>
          <w:sz w:val="24"/>
          <w:szCs w:val="24"/>
          <w:rtl/>
          <w:lang w:val="en-GB"/>
        </w:rPr>
        <w:t xml:space="preserve"> </w:t>
      </w:r>
      <w:r w:rsidRPr="005A2E8E">
        <w:rPr>
          <w:rFonts w:ascii="David" w:hAnsi="David" w:cs="David" w:hint="eastAsia"/>
          <w:sz w:val="24"/>
          <w:szCs w:val="24"/>
          <w:rtl/>
          <w:lang w:val="en-GB"/>
        </w:rPr>
        <w:t>טעם</w:t>
      </w:r>
      <w:r w:rsidRPr="005A2E8E">
        <w:rPr>
          <w:rFonts w:ascii="David" w:hAnsi="David" w:cs="David"/>
          <w:sz w:val="24"/>
          <w:szCs w:val="24"/>
          <w:rtl/>
          <w:lang w:val="en-GB"/>
        </w:rPr>
        <w:t xml:space="preserve"> </w:t>
      </w:r>
      <w:r w:rsidRPr="005A2E8E">
        <w:rPr>
          <w:rFonts w:ascii="David" w:hAnsi="David" w:cs="David" w:hint="eastAsia"/>
          <w:sz w:val="24"/>
          <w:szCs w:val="24"/>
          <w:rtl/>
          <w:lang w:val="en-GB"/>
        </w:rPr>
        <w:t>שהוא</w:t>
      </w:r>
      <w:r w:rsidRPr="005A2E8E">
        <w:rPr>
          <w:rFonts w:ascii="David" w:hAnsi="David" w:cs="David"/>
          <w:sz w:val="24"/>
          <w:szCs w:val="24"/>
          <w:rtl/>
          <w:lang w:val="en-GB"/>
        </w:rPr>
        <w:t>.</w:t>
      </w:r>
      <w:r w:rsidR="005A2E8E">
        <w:rPr>
          <w:rFonts w:ascii="David" w:hAnsi="David" w:cs="David" w:hint="cs"/>
          <w:sz w:val="24"/>
          <w:szCs w:val="24"/>
          <w:rtl/>
          <w:lang w:val="en-GB"/>
        </w:rPr>
        <w:t xml:space="preserve"> מטעם זה יושבי הראש </w:t>
      </w:r>
      <w:r w:rsidR="0063306C">
        <w:rPr>
          <w:rFonts w:ascii="David" w:hAnsi="David" w:cs="David" w:hint="cs"/>
          <w:sz w:val="24"/>
          <w:szCs w:val="24"/>
          <w:rtl/>
          <w:lang w:val="en-GB"/>
        </w:rPr>
        <w:t xml:space="preserve">של הכנסת </w:t>
      </w:r>
      <w:r w:rsidR="005A2E8E">
        <w:rPr>
          <w:rFonts w:ascii="David" w:hAnsi="David" w:cs="David" w:hint="cs"/>
          <w:sz w:val="24"/>
          <w:szCs w:val="24"/>
          <w:rtl/>
          <w:lang w:val="en-GB"/>
        </w:rPr>
        <w:t xml:space="preserve">מקפידים לתת </w:t>
      </w:r>
      <w:r w:rsidRPr="006423CF">
        <w:rPr>
          <w:rFonts w:ascii="David" w:hAnsi="David" w:cs="David" w:hint="cs"/>
          <w:sz w:val="24"/>
          <w:szCs w:val="24"/>
          <w:rtl/>
          <w:lang w:val="en-GB"/>
        </w:rPr>
        <w:t>שהות</w:t>
      </w:r>
      <w:r w:rsidRPr="006423CF">
        <w:rPr>
          <w:rFonts w:ascii="David" w:hAnsi="David" w:cs="David"/>
          <w:sz w:val="24"/>
          <w:szCs w:val="24"/>
          <w:rtl/>
          <w:lang w:val="en-GB"/>
        </w:rPr>
        <w:t xml:space="preserve"> </w:t>
      </w:r>
      <w:r w:rsidRPr="006423CF">
        <w:rPr>
          <w:rFonts w:ascii="David" w:hAnsi="David" w:cs="David" w:hint="cs"/>
          <w:sz w:val="24"/>
          <w:szCs w:val="24"/>
          <w:rtl/>
          <w:lang w:val="en-GB"/>
        </w:rPr>
        <w:t>ראויה</w:t>
      </w:r>
      <w:r w:rsidRPr="006423CF">
        <w:rPr>
          <w:rFonts w:ascii="David" w:hAnsi="David" w:cs="David"/>
          <w:sz w:val="24"/>
          <w:szCs w:val="24"/>
          <w:rtl/>
          <w:lang w:val="en-GB"/>
        </w:rPr>
        <w:t xml:space="preserve"> </w:t>
      </w:r>
      <w:r w:rsidR="005A2E8E">
        <w:rPr>
          <w:rFonts w:ascii="David" w:hAnsi="David" w:cs="David" w:hint="cs"/>
          <w:sz w:val="24"/>
          <w:szCs w:val="24"/>
          <w:rtl/>
          <w:lang w:val="en-GB"/>
        </w:rPr>
        <w:t xml:space="preserve">בטרם ההצבעה </w:t>
      </w:r>
      <w:r w:rsidRPr="006423CF">
        <w:rPr>
          <w:rFonts w:ascii="David" w:hAnsi="David" w:cs="David" w:hint="cs"/>
          <w:sz w:val="24"/>
          <w:szCs w:val="24"/>
          <w:rtl/>
          <w:lang w:val="en-GB"/>
        </w:rPr>
        <w:t>כדי</w:t>
      </w:r>
      <w:r w:rsidRPr="006423CF">
        <w:rPr>
          <w:rFonts w:ascii="David" w:hAnsi="David" w:cs="David"/>
          <w:sz w:val="24"/>
          <w:szCs w:val="24"/>
          <w:rtl/>
          <w:lang w:val="en-GB"/>
        </w:rPr>
        <w:t xml:space="preserve"> </w:t>
      </w:r>
      <w:r w:rsidRPr="006423CF">
        <w:rPr>
          <w:rFonts w:ascii="David" w:hAnsi="David" w:cs="David" w:hint="cs"/>
          <w:sz w:val="24"/>
          <w:szCs w:val="24"/>
          <w:rtl/>
          <w:lang w:val="en-GB"/>
        </w:rPr>
        <w:t>שחברי</w:t>
      </w:r>
      <w:r w:rsidRPr="006423CF">
        <w:rPr>
          <w:rFonts w:ascii="David" w:hAnsi="David" w:cs="David"/>
          <w:sz w:val="24"/>
          <w:szCs w:val="24"/>
          <w:rtl/>
          <w:lang w:val="en-GB"/>
        </w:rPr>
        <w:t xml:space="preserve"> </w:t>
      </w:r>
      <w:r w:rsidRPr="006423CF">
        <w:rPr>
          <w:rFonts w:ascii="David" w:hAnsi="David" w:cs="David" w:hint="cs"/>
          <w:sz w:val="24"/>
          <w:szCs w:val="24"/>
          <w:rtl/>
          <w:lang w:val="en-GB"/>
        </w:rPr>
        <w:t>הכנסת</w:t>
      </w:r>
      <w:r w:rsidRPr="006423CF">
        <w:rPr>
          <w:rFonts w:ascii="David" w:hAnsi="David" w:cs="David"/>
          <w:sz w:val="24"/>
          <w:szCs w:val="24"/>
          <w:rtl/>
          <w:lang w:val="en-GB"/>
        </w:rPr>
        <w:t xml:space="preserve"> </w:t>
      </w:r>
      <w:r w:rsidRPr="006423CF">
        <w:rPr>
          <w:rFonts w:ascii="David" w:hAnsi="David" w:cs="David" w:hint="cs"/>
          <w:sz w:val="24"/>
          <w:szCs w:val="24"/>
          <w:rtl/>
          <w:lang w:val="en-GB"/>
        </w:rPr>
        <w:t>יוכלו</w:t>
      </w:r>
      <w:r w:rsidRPr="006423CF">
        <w:rPr>
          <w:rFonts w:ascii="David" w:hAnsi="David" w:cs="David"/>
          <w:sz w:val="24"/>
          <w:szCs w:val="24"/>
          <w:rtl/>
          <w:lang w:val="en-GB"/>
        </w:rPr>
        <w:t xml:space="preserve"> </w:t>
      </w:r>
      <w:r w:rsidRPr="006423CF">
        <w:rPr>
          <w:rFonts w:ascii="David" w:hAnsi="David" w:cs="David" w:hint="cs"/>
          <w:sz w:val="24"/>
          <w:szCs w:val="24"/>
          <w:rtl/>
          <w:lang w:val="en-GB"/>
        </w:rPr>
        <w:t>להיערך</w:t>
      </w:r>
      <w:r w:rsidRPr="006423CF">
        <w:rPr>
          <w:rFonts w:ascii="David" w:hAnsi="David" w:cs="David"/>
          <w:sz w:val="24"/>
          <w:szCs w:val="24"/>
          <w:rtl/>
          <w:lang w:val="en-GB"/>
        </w:rPr>
        <w:t xml:space="preserve"> </w:t>
      </w:r>
      <w:r w:rsidRPr="006423CF">
        <w:rPr>
          <w:rFonts w:ascii="David" w:hAnsi="David" w:cs="David" w:hint="cs"/>
          <w:sz w:val="24"/>
          <w:szCs w:val="24"/>
          <w:rtl/>
          <w:lang w:val="en-GB"/>
        </w:rPr>
        <w:t>להצבעה</w:t>
      </w:r>
      <w:r w:rsidR="005A2E8E">
        <w:rPr>
          <w:rFonts w:ascii="David" w:hAnsi="David" w:cs="David" w:hint="cs"/>
          <w:sz w:val="24"/>
          <w:szCs w:val="24"/>
          <w:rtl/>
          <w:lang w:val="en-GB"/>
        </w:rPr>
        <w:t xml:space="preserve"> ולתפוס מקום</w:t>
      </w:r>
      <w:r w:rsidR="0063306C">
        <w:rPr>
          <w:rFonts w:ascii="David" w:hAnsi="David" w:cs="David" w:hint="cs"/>
          <w:sz w:val="24"/>
          <w:szCs w:val="24"/>
          <w:rtl/>
          <w:lang w:val="en-GB"/>
        </w:rPr>
        <w:t>.</w:t>
      </w:r>
      <w:r w:rsidRPr="006423CF">
        <w:rPr>
          <w:rFonts w:ascii="David" w:hAnsi="David" w:cs="David"/>
          <w:sz w:val="24"/>
          <w:szCs w:val="24"/>
          <w:rtl/>
          <w:lang w:val="en-GB"/>
        </w:rPr>
        <w:t xml:space="preserve"> </w:t>
      </w:r>
      <w:r w:rsidRPr="006423CF">
        <w:rPr>
          <w:rFonts w:ascii="David" w:hAnsi="David" w:cs="David" w:hint="cs"/>
          <w:sz w:val="24"/>
          <w:szCs w:val="24"/>
          <w:rtl/>
          <w:lang w:val="en-GB"/>
        </w:rPr>
        <w:t>ו</w:t>
      </w:r>
      <w:r w:rsidR="0063306C">
        <w:rPr>
          <w:rFonts w:ascii="David" w:hAnsi="David" w:cs="David" w:hint="cs"/>
          <w:sz w:val="24"/>
          <w:szCs w:val="24"/>
          <w:rtl/>
          <w:lang w:val="en-GB"/>
        </w:rPr>
        <w:t xml:space="preserve">מטעם זה </w:t>
      </w:r>
      <w:r w:rsidRPr="006423CF">
        <w:rPr>
          <w:rFonts w:ascii="David" w:hAnsi="David" w:cs="David" w:hint="cs"/>
          <w:sz w:val="24"/>
          <w:szCs w:val="24"/>
          <w:rtl/>
          <w:lang w:val="en-GB"/>
        </w:rPr>
        <w:t>מזכירות</w:t>
      </w:r>
      <w:r w:rsidRPr="006423CF">
        <w:rPr>
          <w:rFonts w:ascii="David" w:hAnsi="David" w:cs="David"/>
          <w:sz w:val="24"/>
          <w:szCs w:val="24"/>
          <w:rtl/>
          <w:lang w:val="en-GB"/>
        </w:rPr>
        <w:t xml:space="preserve"> </w:t>
      </w:r>
      <w:r w:rsidRPr="006423CF">
        <w:rPr>
          <w:rFonts w:ascii="David" w:hAnsi="David" w:cs="David" w:hint="cs"/>
          <w:sz w:val="24"/>
          <w:szCs w:val="24"/>
          <w:rtl/>
          <w:lang w:val="en-GB"/>
        </w:rPr>
        <w:t>הסיעות</w:t>
      </w:r>
      <w:r w:rsidRPr="006423CF">
        <w:rPr>
          <w:rFonts w:ascii="David" w:hAnsi="David" w:cs="David"/>
          <w:sz w:val="24"/>
          <w:szCs w:val="24"/>
          <w:rtl/>
          <w:lang w:val="en-GB"/>
        </w:rPr>
        <w:t xml:space="preserve"> </w:t>
      </w:r>
      <w:r w:rsidRPr="006423CF">
        <w:rPr>
          <w:rFonts w:ascii="David" w:hAnsi="David" w:cs="David" w:hint="cs"/>
          <w:sz w:val="24"/>
          <w:szCs w:val="24"/>
          <w:rtl/>
          <w:lang w:val="en-GB"/>
        </w:rPr>
        <w:t>מוודאות</w:t>
      </w:r>
      <w:r w:rsidRPr="006423CF">
        <w:rPr>
          <w:rFonts w:ascii="David" w:hAnsi="David" w:cs="David"/>
          <w:sz w:val="24"/>
          <w:szCs w:val="24"/>
          <w:rtl/>
          <w:lang w:val="en-GB"/>
        </w:rPr>
        <w:t xml:space="preserve"> </w:t>
      </w:r>
      <w:r w:rsidRPr="006423CF">
        <w:rPr>
          <w:rFonts w:ascii="David" w:hAnsi="David" w:cs="David" w:hint="cs"/>
          <w:sz w:val="24"/>
          <w:szCs w:val="24"/>
          <w:rtl/>
          <w:lang w:val="en-GB"/>
        </w:rPr>
        <w:t>את</w:t>
      </w:r>
      <w:r w:rsidRPr="006423CF">
        <w:rPr>
          <w:rFonts w:ascii="David" w:hAnsi="David" w:cs="David"/>
          <w:sz w:val="24"/>
          <w:szCs w:val="24"/>
          <w:rtl/>
          <w:lang w:val="en-GB"/>
        </w:rPr>
        <w:t xml:space="preserve"> </w:t>
      </w:r>
      <w:r w:rsidRPr="006423CF">
        <w:rPr>
          <w:rFonts w:ascii="David" w:hAnsi="David" w:cs="David" w:hint="cs"/>
          <w:sz w:val="24"/>
          <w:szCs w:val="24"/>
          <w:rtl/>
          <w:lang w:val="en-GB"/>
        </w:rPr>
        <w:t>הגעת</w:t>
      </w:r>
      <w:r w:rsidR="0063306C">
        <w:rPr>
          <w:rFonts w:ascii="David" w:hAnsi="David" w:cs="David" w:hint="cs"/>
          <w:sz w:val="24"/>
          <w:szCs w:val="24"/>
          <w:rtl/>
          <w:lang w:val="en-GB"/>
        </w:rPr>
        <w:t xml:space="preserve">ם של </w:t>
      </w:r>
      <w:r w:rsidRPr="006423CF">
        <w:rPr>
          <w:rFonts w:ascii="David" w:hAnsi="David" w:cs="David" w:hint="cs"/>
          <w:sz w:val="24"/>
          <w:szCs w:val="24"/>
          <w:rtl/>
          <w:lang w:val="en-GB"/>
        </w:rPr>
        <w:t>חברי</w:t>
      </w:r>
      <w:r w:rsidRPr="006423CF">
        <w:rPr>
          <w:rFonts w:ascii="David" w:hAnsi="David" w:cs="David"/>
          <w:sz w:val="24"/>
          <w:szCs w:val="24"/>
          <w:rtl/>
          <w:lang w:val="en-GB"/>
        </w:rPr>
        <w:t xml:space="preserve"> </w:t>
      </w:r>
      <w:r w:rsidRPr="006423CF">
        <w:rPr>
          <w:rFonts w:ascii="David" w:hAnsi="David" w:cs="David" w:hint="cs"/>
          <w:sz w:val="24"/>
          <w:szCs w:val="24"/>
          <w:rtl/>
          <w:lang w:val="en-GB"/>
        </w:rPr>
        <w:t>הכנסת</w:t>
      </w:r>
      <w:r w:rsidR="0063306C">
        <w:rPr>
          <w:rFonts w:ascii="David" w:hAnsi="David" w:cs="David" w:hint="cs"/>
          <w:sz w:val="24"/>
          <w:szCs w:val="24"/>
          <w:rtl/>
          <w:lang w:val="en-GB"/>
        </w:rPr>
        <w:t xml:space="preserve"> לאולם המליאה</w:t>
      </w:r>
      <w:r w:rsidRPr="006423CF">
        <w:rPr>
          <w:rFonts w:ascii="David" w:hAnsi="David" w:cs="David"/>
          <w:sz w:val="24"/>
          <w:szCs w:val="24"/>
          <w:rtl/>
          <w:lang w:val="en-GB"/>
        </w:rPr>
        <w:t xml:space="preserve">. </w:t>
      </w:r>
      <w:r w:rsidRPr="006423CF">
        <w:rPr>
          <w:rFonts w:ascii="David" w:hAnsi="David" w:cs="David" w:hint="cs"/>
          <w:sz w:val="24"/>
          <w:szCs w:val="24"/>
          <w:rtl/>
          <w:lang w:val="en-GB"/>
        </w:rPr>
        <w:t>זה</w:t>
      </w:r>
      <w:r w:rsidRPr="006423CF">
        <w:rPr>
          <w:rFonts w:ascii="David" w:hAnsi="David" w:cs="David"/>
          <w:sz w:val="24"/>
          <w:szCs w:val="24"/>
          <w:rtl/>
          <w:lang w:val="en-GB"/>
        </w:rPr>
        <w:t xml:space="preserve"> </w:t>
      </w:r>
      <w:r w:rsidRPr="006423CF">
        <w:rPr>
          <w:rFonts w:ascii="David" w:hAnsi="David" w:cs="David" w:hint="cs"/>
          <w:sz w:val="24"/>
          <w:szCs w:val="24"/>
          <w:rtl/>
          <w:lang w:val="en-GB"/>
        </w:rPr>
        <w:t>הוא</w:t>
      </w:r>
      <w:r w:rsidRPr="006423CF">
        <w:rPr>
          <w:rFonts w:ascii="David" w:hAnsi="David" w:cs="David"/>
          <w:sz w:val="24"/>
          <w:szCs w:val="24"/>
          <w:rtl/>
          <w:lang w:val="en-GB"/>
        </w:rPr>
        <w:t xml:space="preserve"> </w:t>
      </w:r>
      <w:r w:rsidRPr="006423CF">
        <w:rPr>
          <w:rFonts w:ascii="David" w:hAnsi="David" w:cs="David" w:hint="cs"/>
          <w:sz w:val="24"/>
          <w:szCs w:val="24"/>
          <w:rtl/>
          <w:lang w:val="en-GB"/>
        </w:rPr>
        <w:t>סדר</w:t>
      </w:r>
      <w:r w:rsidRPr="006423CF">
        <w:rPr>
          <w:rFonts w:ascii="David" w:hAnsi="David" w:cs="David"/>
          <w:sz w:val="24"/>
          <w:szCs w:val="24"/>
          <w:rtl/>
          <w:lang w:val="en-GB"/>
        </w:rPr>
        <w:t xml:space="preserve"> </w:t>
      </w:r>
      <w:r w:rsidRPr="006423CF">
        <w:rPr>
          <w:rFonts w:ascii="David" w:hAnsi="David" w:cs="David" w:hint="cs"/>
          <w:sz w:val="24"/>
          <w:szCs w:val="24"/>
          <w:rtl/>
          <w:lang w:val="en-GB"/>
        </w:rPr>
        <w:t>הדברים</w:t>
      </w:r>
      <w:r w:rsidRPr="006423CF">
        <w:rPr>
          <w:rFonts w:ascii="David" w:hAnsi="David" w:cs="David"/>
          <w:sz w:val="24"/>
          <w:szCs w:val="24"/>
          <w:rtl/>
          <w:lang w:val="en-GB"/>
        </w:rPr>
        <w:t xml:space="preserve"> </w:t>
      </w:r>
      <w:r w:rsidRPr="006423CF">
        <w:rPr>
          <w:rFonts w:ascii="David" w:hAnsi="David" w:cs="David" w:hint="cs"/>
          <w:sz w:val="24"/>
          <w:szCs w:val="24"/>
          <w:rtl/>
          <w:lang w:val="en-GB"/>
        </w:rPr>
        <w:t>והוא</w:t>
      </w:r>
      <w:r w:rsidRPr="006423CF">
        <w:rPr>
          <w:rFonts w:ascii="David" w:hAnsi="David" w:cs="David"/>
          <w:sz w:val="24"/>
          <w:szCs w:val="24"/>
          <w:rtl/>
          <w:lang w:val="en-GB"/>
        </w:rPr>
        <w:t xml:space="preserve"> </w:t>
      </w:r>
      <w:r w:rsidRPr="006423CF">
        <w:rPr>
          <w:rFonts w:ascii="David" w:hAnsi="David" w:cs="David" w:hint="cs"/>
          <w:sz w:val="24"/>
          <w:szCs w:val="24"/>
          <w:rtl/>
          <w:lang w:val="en-GB"/>
        </w:rPr>
        <w:t>מחויב</w:t>
      </w:r>
      <w:r w:rsidRPr="006423CF">
        <w:rPr>
          <w:rFonts w:ascii="David" w:hAnsi="David" w:cs="David"/>
          <w:sz w:val="24"/>
          <w:szCs w:val="24"/>
          <w:rtl/>
          <w:lang w:val="en-GB"/>
        </w:rPr>
        <w:t xml:space="preserve"> </w:t>
      </w:r>
      <w:r w:rsidRPr="006423CF">
        <w:rPr>
          <w:rFonts w:ascii="David" w:hAnsi="David" w:cs="David" w:hint="cs"/>
          <w:sz w:val="24"/>
          <w:szCs w:val="24"/>
          <w:rtl/>
          <w:lang w:val="en-GB"/>
        </w:rPr>
        <w:t>המציאות</w:t>
      </w:r>
      <w:r w:rsidRPr="006423CF">
        <w:rPr>
          <w:rFonts w:ascii="David" w:hAnsi="David" w:cs="David"/>
          <w:sz w:val="24"/>
          <w:szCs w:val="24"/>
          <w:rtl/>
          <w:lang w:val="en-GB"/>
        </w:rPr>
        <w:t xml:space="preserve">. </w:t>
      </w:r>
    </w:p>
    <w:p w14:paraId="24388E33" w14:textId="5B16A9FD" w:rsidR="005B4C74" w:rsidRPr="006423CF" w:rsidRDefault="005A2E8E" w:rsidP="0063306C">
      <w:pPr>
        <w:pStyle w:val="a3"/>
        <w:numPr>
          <w:ilvl w:val="0"/>
          <w:numId w:val="5"/>
        </w:numPr>
        <w:bidi/>
        <w:spacing w:before="72" w:after="360" w:line="360" w:lineRule="auto"/>
        <w:ind w:left="357" w:hanging="357"/>
        <w:contextualSpacing w:val="0"/>
        <w:jc w:val="both"/>
        <w:rPr>
          <w:rFonts w:ascii="David" w:hAnsi="David" w:cs="David"/>
          <w:b/>
          <w:bCs/>
          <w:sz w:val="24"/>
          <w:szCs w:val="24"/>
          <w:rtl/>
          <w:lang w:val="en-GB"/>
        </w:rPr>
      </w:pPr>
      <w:r>
        <w:rPr>
          <w:rFonts w:ascii="David" w:hAnsi="David" w:cs="David" w:hint="cs"/>
          <w:sz w:val="24"/>
          <w:szCs w:val="24"/>
          <w:rtl/>
          <w:lang w:val="en-GB"/>
        </w:rPr>
        <w:t>תקנו</w:t>
      </w:r>
      <w:r w:rsidR="00206207">
        <w:rPr>
          <w:rFonts w:ascii="David" w:hAnsi="David" w:cs="David" w:hint="cs"/>
          <w:sz w:val="24"/>
          <w:szCs w:val="24"/>
          <w:rtl/>
          <w:lang w:val="en-GB"/>
        </w:rPr>
        <w:t>ן</w:t>
      </w:r>
      <w:r>
        <w:rPr>
          <w:rFonts w:ascii="David" w:hAnsi="David" w:cs="David" w:hint="cs"/>
          <w:sz w:val="24"/>
          <w:szCs w:val="24"/>
          <w:rtl/>
          <w:lang w:val="en-GB"/>
        </w:rPr>
        <w:t xml:space="preserve"> הכנסת אינו מסמיך את יושב ראש הישיבה לבטל הצבעה</w:t>
      </w:r>
      <w:r w:rsidR="0063306C">
        <w:rPr>
          <w:rFonts w:ascii="David" w:hAnsi="David" w:cs="David" w:hint="cs"/>
          <w:sz w:val="24"/>
          <w:szCs w:val="24"/>
          <w:rtl/>
          <w:lang w:val="en-GB"/>
        </w:rPr>
        <w:t xml:space="preserve"> או לשנות את תוצאתה לבקשת מי ש"פספס" את ההצבעה</w:t>
      </w:r>
      <w:r>
        <w:rPr>
          <w:rFonts w:ascii="David" w:hAnsi="David" w:cs="David" w:hint="cs"/>
          <w:sz w:val="24"/>
          <w:szCs w:val="24"/>
          <w:rtl/>
          <w:lang w:val="en-GB"/>
        </w:rPr>
        <w:t>. ליושב הראש סמכות, וגם היא מוגבלת</w:t>
      </w:r>
      <w:r w:rsidR="0063306C">
        <w:rPr>
          <w:rFonts w:ascii="David" w:hAnsi="David" w:cs="David" w:hint="cs"/>
          <w:sz w:val="24"/>
          <w:szCs w:val="24"/>
          <w:rtl/>
          <w:lang w:val="en-GB"/>
        </w:rPr>
        <w:t>,</w:t>
      </w:r>
      <w:r>
        <w:rPr>
          <w:rFonts w:ascii="David" w:hAnsi="David" w:cs="David" w:hint="cs"/>
          <w:sz w:val="24"/>
          <w:szCs w:val="24"/>
          <w:rtl/>
          <w:lang w:val="en-GB"/>
        </w:rPr>
        <w:t xml:space="preserve"> </w:t>
      </w:r>
      <w:r w:rsidR="0063306C">
        <w:rPr>
          <w:rFonts w:ascii="David" w:hAnsi="David" w:cs="David" w:hint="cs"/>
          <w:sz w:val="24"/>
          <w:szCs w:val="24"/>
          <w:rtl/>
          <w:lang w:val="en-GB"/>
        </w:rPr>
        <w:t xml:space="preserve">רק </w:t>
      </w:r>
      <w:r>
        <w:rPr>
          <w:rFonts w:ascii="David" w:hAnsi="David" w:cs="David" w:hint="cs"/>
          <w:sz w:val="24"/>
          <w:szCs w:val="24"/>
          <w:rtl/>
          <w:lang w:val="en-GB"/>
        </w:rPr>
        <w:t>ביחס לחבר כנסת שהשתתף ב</w:t>
      </w:r>
      <w:r w:rsidR="0063306C">
        <w:rPr>
          <w:rFonts w:ascii="David" w:hAnsi="David" w:cs="David" w:hint="cs"/>
          <w:sz w:val="24"/>
          <w:szCs w:val="24"/>
          <w:rtl/>
          <w:lang w:val="en-GB"/>
        </w:rPr>
        <w:t>הצבעה</w:t>
      </w:r>
      <w:r>
        <w:rPr>
          <w:rFonts w:ascii="David" w:hAnsi="David" w:cs="David" w:hint="cs"/>
          <w:sz w:val="24"/>
          <w:szCs w:val="24"/>
          <w:rtl/>
          <w:lang w:val="en-GB"/>
        </w:rPr>
        <w:t xml:space="preserve">.  </w:t>
      </w:r>
      <w:r w:rsidR="005B4C74">
        <w:rPr>
          <w:rFonts w:ascii="David" w:hAnsi="David" w:cs="David" w:hint="cs"/>
          <w:sz w:val="24"/>
          <w:szCs w:val="24"/>
          <w:rtl/>
          <w:lang w:val="en-GB"/>
        </w:rPr>
        <w:t xml:space="preserve"> </w:t>
      </w:r>
    </w:p>
    <w:p w14:paraId="28B3FD24" w14:textId="77777777" w:rsidR="00697430" w:rsidRPr="007B7712" w:rsidRDefault="00697430" w:rsidP="006423CF">
      <w:pPr>
        <w:pStyle w:val="a3"/>
        <w:bidi/>
        <w:spacing w:before="72" w:after="360" w:line="360" w:lineRule="auto"/>
        <w:ind w:left="357"/>
        <w:contextualSpacing w:val="0"/>
        <w:jc w:val="both"/>
        <w:rPr>
          <w:rFonts w:ascii="David" w:hAnsi="David" w:cs="David"/>
          <w:b/>
          <w:bCs/>
          <w:sz w:val="24"/>
          <w:szCs w:val="24"/>
          <w:lang w:val="en-GB"/>
        </w:rPr>
      </w:pPr>
      <w:r w:rsidRPr="007B7712">
        <w:rPr>
          <w:rFonts w:ascii="David" w:hAnsi="David" w:cs="David" w:hint="cs"/>
          <w:sz w:val="24"/>
          <w:szCs w:val="24"/>
          <w:rtl/>
          <w:lang w:val="en-GB"/>
        </w:rPr>
        <w:t xml:space="preserve">סעיף 37 לתקנון הכנסת קובע כך: </w:t>
      </w:r>
    </w:p>
    <w:p w14:paraId="1C0313EA" w14:textId="77777777" w:rsidR="00697430" w:rsidRPr="007B7712" w:rsidRDefault="00697430" w:rsidP="00697430">
      <w:pPr>
        <w:bidi/>
        <w:spacing w:before="72" w:after="360" w:line="240" w:lineRule="auto"/>
        <w:ind w:left="567" w:right="567"/>
        <w:jc w:val="both"/>
        <w:rPr>
          <w:rFonts w:ascii="David" w:hAnsi="David" w:cs="David"/>
          <w:b/>
          <w:bCs/>
          <w:sz w:val="24"/>
          <w:szCs w:val="24"/>
          <w:rtl/>
          <w:lang w:val="en-GB"/>
        </w:rPr>
      </w:pPr>
      <w:r w:rsidRPr="007B7712">
        <w:rPr>
          <w:rFonts w:ascii="David" w:hAnsi="David" w:cs="David" w:hint="cs"/>
          <w:b/>
          <w:bCs/>
          <w:sz w:val="24"/>
          <w:szCs w:val="24"/>
          <w:rtl/>
          <w:lang w:val="en-GB"/>
        </w:rPr>
        <w:t>37(ב).</w:t>
      </w:r>
    </w:p>
    <w:p w14:paraId="3D1FB693" w14:textId="77777777" w:rsidR="00697430" w:rsidRPr="007B7712" w:rsidRDefault="00697430" w:rsidP="00697430">
      <w:pPr>
        <w:bidi/>
        <w:spacing w:before="72" w:after="360" w:line="240" w:lineRule="auto"/>
        <w:ind w:left="567" w:right="567"/>
        <w:jc w:val="both"/>
        <w:rPr>
          <w:rFonts w:ascii="David" w:hAnsi="David" w:cs="David"/>
          <w:b/>
          <w:bCs/>
          <w:sz w:val="24"/>
          <w:szCs w:val="24"/>
          <w:lang w:val="en-GB"/>
        </w:rPr>
      </w:pPr>
      <w:r w:rsidRPr="007B7712">
        <w:rPr>
          <w:rFonts w:ascii="David" w:hAnsi="David" w:cs="David" w:hint="cs"/>
          <w:b/>
          <w:bCs/>
          <w:sz w:val="24"/>
          <w:szCs w:val="24"/>
          <w:rtl/>
          <w:lang w:val="en-GB"/>
        </w:rPr>
        <w:t xml:space="preserve"> "</w:t>
      </w:r>
      <w:r w:rsidRPr="007B7712">
        <w:rPr>
          <w:rFonts w:ascii="David" w:hAnsi="David" w:cs="David"/>
          <w:b/>
          <w:bCs/>
          <w:sz w:val="24"/>
          <w:szCs w:val="24"/>
          <w:rtl/>
          <w:lang w:val="en-GB"/>
        </w:rPr>
        <w:t xml:space="preserve">חבר הכנסת </w:t>
      </w:r>
      <w:r w:rsidRPr="007B7712">
        <w:rPr>
          <w:rFonts w:ascii="David" w:hAnsi="David" w:cs="David"/>
          <w:b/>
          <w:bCs/>
          <w:sz w:val="24"/>
          <w:szCs w:val="24"/>
          <w:u w:val="single"/>
          <w:rtl/>
          <w:lang w:val="en-GB"/>
        </w:rPr>
        <w:t>שהשתתף בהצבעה אלקטרונית</w:t>
      </w:r>
      <w:r w:rsidRPr="007B7712">
        <w:rPr>
          <w:rFonts w:ascii="David" w:hAnsi="David" w:cs="David"/>
          <w:b/>
          <w:bCs/>
          <w:sz w:val="24"/>
          <w:szCs w:val="24"/>
          <w:rtl/>
          <w:lang w:val="en-GB"/>
        </w:rPr>
        <w:t xml:space="preserve"> וטען שהצבעתו </w:t>
      </w:r>
      <w:r w:rsidRPr="007B7712">
        <w:rPr>
          <w:rFonts w:ascii="David" w:hAnsi="David" w:cs="David"/>
          <w:b/>
          <w:bCs/>
          <w:sz w:val="24"/>
          <w:szCs w:val="24"/>
          <w:u w:val="single"/>
          <w:rtl/>
          <w:lang w:val="en-GB"/>
        </w:rPr>
        <w:t>לא נקלטה</w:t>
      </w:r>
      <w:r w:rsidRPr="007B7712">
        <w:rPr>
          <w:rFonts w:ascii="David" w:hAnsi="David" w:cs="David"/>
          <w:b/>
          <w:bCs/>
          <w:sz w:val="24"/>
          <w:szCs w:val="24"/>
          <w:rtl/>
          <w:lang w:val="en-GB"/>
        </w:rPr>
        <w:t xml:space="preserve"> או שביקש לשנות את הצבעתו בשל טעות, יודיע על כך מיד לאחר ההצבעה; יושב ראש הישיבה ישקול את הבקשה, והוא יודיע </w:t>
      </w:r>
      <w:r w:rsidRPr="007B7712">
        <w:rPr>
          <w:rFonts w:ascii="David" w:hAnsi="David" w:cs="David"/>
          <w:b/>
          <w:bCs/>
          <w:sz w:val="24"/>
          <w:szCs w:val="24"/>
          <w:u w:val="single"/>
          <w:rtl/>
          <w:lang w:val="en-GB"/>
        </w:rPr>
        <w:t>מיד</w:t>
      </w:r>
      <w:r w:rsidRPr="007B7712">
        <w:rPr>
          <w:rFonts w:ascii="David" w:hAnsi="David" w:cs="David"/>
          <w:b/>
          <w:bCs/>
          <w:sz w:val="24"/>
          <w:szCs w:val="24"/>
          <w:rtl/>
          <w:lang w:val="en-GB"/>
        </w:rPr>
        <w:t xml:space="preserve"> על הבקשה ועל החלטתו אם לשנות את תוצאות ההצבעה</w:t>
      </w:r>
      <w:r w:rsidRPr="007B7712">
        <w:rPr>
          <w:rFonts w:ascii="David" w:hAnsi="David" w:cs="David" w:hint="cs"/>
          <w:b/>
          <w:bCs/>
          <w:sz w:val="24"/>
          <w:szCs w:val="24"/>
          <w:rtl/>
          <w:lang w:val="en-GB"/>
        </w:rPr>
        <w:t>"</w:t>
      </w:r>
    </w:p>
    <w:p w14:paraId="04ABF295" w14:textId="674E95F2" w:rsidR="00697430" w:rsidRPr="007B7712" w:rsidRDefault="00697430" w:rsidP="0006364B">
      <w:pPr>
        <w:pStyle w:val="a3"/>
        <w:numPr>
          <w:ilvl w:val="0"/>
          <w:numId w:val="5"/>
        </w:numPr>
        <w:bidi/>
        <w:spacing w:before="72" w:after="360" w:line="360" w:lineRule="auto"/>
        <w:contextualSpacing w:val="0"/>
        <w:jc w:val="both"/>
        <w:rPr>
          <w:rFonts w:ascii="David" w:hAnsi="David" w:cs="David"/>
          <w:sz w:val="24"/>
          <w:szCs w:val="24"/>
          <w:lang w:val="en-GB"/>
        </w:rPr>
      </w:pPr>
      <w:r w:rsidRPr="007B7712">
        <w:rPr>
          <w:rFonts w:ascii="David" w:hAnsi="David" w:cs="David" w:hint="cs"/>
          <w:sz w:val="24"/>
          <w:szCs w:val="24"/>
          <w:rtl/>
          <w:lang w:val="en-GB"/>
        </w:rPr>
        <w:t>על פי הסעיף, תנאי בסיסי ל</w:t>
      </w:r>
      <w:r w:rsidR="005A2E8E">
        <w:rPr>
          <w:rFonts w:ascii="David" w:hAnsi="David" w:cs="David" w:hint="cs"/>
          <w:sz w:val="24"/>
          <w:szCs w:val="24"/>
          <w:rtl/>
          <w:lang w:val="en-GB"/>
        </w:rPr>
        <w:t xml:space="preserve">תיקון </w:t>
      </w:r>
      <w:r w:rsidRPr="007B7712">
        <w:rPr>
          <w:rFonts w:ascii="David" w:hAnsi="David" w:cs="David" w:hint="cs"/>
          <w:sz w:val="24"/>
          <w:szCs w:val="24"/>
          <w:rtl/>
          <w:lang w:val="en-GB"/>
        </w:rPr>
        <w:t xml:space="preserve">תוצאות ההצבעה הוא, כי מבקשי השינוי </w:t>
      </w:r>
      <w:r w:rsidRPr="006423CF">
        <w:rPr>
          <w:rFonts w:ascii="David" w:hAnsi="David" w:cs="David" w:hint="cs"/>
          <w:b/>
          <w:bCs/>
          <w:sz w:val="24"/>
          <w:szCs w:val="24"/>
          <w:u w:val="single"/>
          <w:rtl/>
          <w:lang w:val="en-GB"/>
        </w:rPr>
        <w:t>השתתפו</w:t>
      </w:r>
      <w:r w:rsidRPr="007B7712">
        <w:rPr>
          <w:rFonts w:ascii="David" w:hAnsi="David" w:cs="David" w:hint="cs"/>
          <w:sz w:val="24"/>
          <w:szCs w:val="24"/>
          <w:u w:val="single"/>
          <w:rtl/>
          <w:lang w:val="en-GB"/>
        </w:rPr>
        <w:t xml:space="preserve"> בהצבעה האלקטרונית</w:t>
      </w:r>
      <w:r w:rsidRPr="007B7712">
        <w:rPr>
          <w:rFonts w:ascii="David" w:hAnsi="David" w:cs="David" w:hint="cs"/>
          <w:sz w:val="24"/>
          <w:szCs w:val="24"/>
          <w:rtl/>
          <w:lang w:val="en-GB"/>
        </w:rPr>
        <w:t>. מי שלא השתתף, בין כי החרים את ההצבעה ובין כי פספס אותה</w:t>
      </w:r>
      <w:r w:rsidRPr="007B7712">
        <w:rPr>
          <w:rFonts w:ascii="David" w:hAnsi="David" w:cs="David"/>
          <w:sz w:val="24"/>
          <w:szCs w:val="24"/>
          <w:rtl/>
          <w:lang w:val="en-GB"/>
        </w:rPr>
        <w:t>–</w:t>
      </w:r>
      <w:r w:rsidRPr="007B7712">
        <w:rPr>
          <w:rFonts w:ascii="David" w:hAnsi="David" w:cs="David" w:hint="cs"/>
          <w:sz w:val="24"/>
          <w:szCs w:val="24"/>
          <w:rtl/>
          <w:lang w:val="en-GB"/>
        </w:rPr>
        <w:t xml:space="preserve"> אין לו זכות לבקש לשנות את התוצאה.  </w:t>
      </w:r>
    </w:p>
    <w:p w14:paraId="5385F50D" w14:textId="77777777" w:rsidR="00697430" w:rsidRDefault="00697430" w:rsidP="00697430">
      <w:pPr>
        <w:pStyle w:val="a3"/>
        <w:numPr>
          <w:ilvl w:val="0"/>
          <w:numId w:val="5"/>
        </w:numPr>
        <w:bidi/>
        <w:spacing w:before="72" w:after="360" w:line="360" w:lineRule="auto"/>
        <w:contextualSpacing w:val="0"/>
        <w:jc w:val="both"/>
        <w:rPr>
          <w:rFonts w:ascii="David" w:hAnsi="David" w:cs="David"/>
          <w:sz w:val="24"/>
          <w:szCs w:val="24"/>
          <w:lang w:val="en-GB"/>
        </w:rPr>
      </w:pPr>
      <w:r w:rsidRPr="007B7712">
        <w:rPr>
          <w:rFonts w:ascii="David" w:hAnsi="David" w:cs="David" w:hint="cs"/>
          <w:sz w:val="24"/>
          <w:szCs w:val="24"/>
          <w:rtl/>
          <w:lang w:val="en-GB"/>
        </w:rPr>
        <w:t xml:space="preserve">שתי העילות היחידות שקובע התקנון לשינוי תוצאות הצבעה אלקטרונית הן: (1) </w:t>
      </w:r>
      <w:r w:rsidRPr="007B7712">
        <w:rPr>
          <w:rFonts w:ascii="David" w:hAnsi="David" w:cs="David" w:hint="cs"/>
          <w:sz w:val="24"/>
          <w:szCs w:val="24"/>
          <w:u w:val="single"/>
          <w:rtl/>
          <w:lang w:val="en-GB"/>
        </w:rPr>
        <w:t>אי-קליטה</w:t>
      </w:r>
      <w:r w:rsidRPr="007B7712">
        <w:rPr>
          <w:rFonts w:ascii="David" w:hAnsi="David" w:cs="David" w:hint="cs"/>
          <w:sz w:val="24"/>
          <w:szCs w:val="24"/>
          <w:rtl/>
          <w:lang w:val="en-GB"/>
        </w:rPr>
        <w:t xml:space="preserve"> של ההצבעה האלקטרונית במערכת ההצבעה האלקטרונית, כאשר המשמעות הפשוטה והמובנית מאליה של המונח "לא נקלטה" היא אי-קליטה עקב תקלה טכנית</w:t>
      </w:r>
      <w:r w:rsidR="00F65950">
        <w:rPr>
          <w:rFonts w:ascii="David" w:hAnsi="David" w:cs="David" w:hint="cs"/>
          <w:sz w:val="24"/>
          <w:szCs w:val="24"/>
          <w:rtl/>
          <w:lang w:val="en-GB"/>
        </w:rPr>
        <w:t xml:space="preserve"> המחויבת תיקון</w:t>
      </w:r>
      <w:r w:rsidRPr="007B7712">
        <w:rPr>
          <w:rFonts w:ascii="David" w:hAnsi="David" w:cs="David" w:hint="cs"/>
          <w:sz w:val="24"/>
          <w:szCs w:val="24"/>
          <w:rtl/>
          <w:lang w:val="en-GB"/>
        </w:rPr>
        <w:t xml:space="preserve">; ו-(2) </w:t>
      </w:r>
      <w:r w:rsidRPr="007B7712">
        <w:rPr>
          <w:rFonts w:ascii="David" w:hAnsi="David" w:cs="David" w:hint="cs"/>
          <w:sz w:val="24"/>
          <w:szCs w:val="24"/>
          <w:u w:val="single"/>
          <w:rtl/>
          <w:lang w:val="en-GB"/>
        </w:rPr>
        <w:t xml:space="preserve">טעות </w:t>
      </w:r>
      <w:r w:rsidRPr="007B7712">
        <w:rPr>
          <w:rFonts w:ascii="David" w:hAnsi="David" w:cs="David" w:hint="cs"/>
          <w:sz w:val="24"/>
          <w:szCs w:val="24"/>
          <w:u w:val="single"/>
          <w:rtl/>
          <w:lang w:val="en-GB"/>
        </w:rPr>
        <w:lastRenderedPageBreak/>
        <w:t>בהצבעה</w:t>
      </w:r>
      <w:r w:rsidRPr="007B7712">
        <w:rPr>
          <w:rFonts w:ascii="David" w:hAnsi="David" w:cs="David" w:hint="cs"/>
          <w:sz w:val="24"/>
          <w:szCs w:val="24"/>
          <w:rtl/>
          <w:lang w:val="en-GB"/>
        </w:rPr>
        <w:t>, כאשר המשמעות הפשוטה והמובנית היא, מי שלחץ על הכפתור הלא-נכון</w:t>
      </w:r>
      <w:r w:rsidR="00F65950">
        <w:rPr>
          <w:rFonts w:ascii="David" w:hAnsi="David" w:cs="David" w:hint="cs"/>
          <w:sz w:val="24"/>
          <w:szCs w:val="24"/>
          <w:rtl/>
          <w:lang w:val="en-GB"/>
        </w:rPr>
        <w:t xml:space="preserve"> בהיסח הדעת וטעותו היא טעות אנוש</w:t>
      </w:r>
      <w:r w:rsidRPr="007B7712">
        <w:rPr>
          <w:rFonts w:ascii="David" w:hAnsi="David" w:cs="David" w:hint="cs"/>
          <w:sz w:val="24"/>
          <w:szCs w:val="24"/>
          <w:rtl/>
          <w:lang w:val="en-GB"/>
        </w:rPr>
        <w:t xml:space="preserve">. </w:t>
      </w:r>
    </w:p>
    <w:p w14:paraId="5516D308" w14:textId="24C3679F" w:rsidR="00F65950" w:rsidRPr="007B7712" w:rsidRDefault="00F65950" w:rsidP="0006364B">
      <w:pPr>
        <w:pStyle w:val="a3"/>
        <w:numPr>
          <w:ilvl w:val="0"/>
          <w:numId w:val="5"/>
        </w:numPr>
        <w:bidi/>
        <w:spacing w:before="72" w:after="360" w:line="360" w:lineRule="auto"/>
        <w:contextualSpacing w:val="0"/>
        <w:jc w:val="both"/>
        <w:rPr>
          <w:rFonts w:ascii="David" w:hAnsi="David" w:cs="David"/>
          <w:sz w:val="24"/>
          <w:szCs w:val="24"/>
          <w:lang w:val="en-GB"/>
        </w:rPr>
      </w:pPr>
      <w:r>
        <w:rPr>
          <w:rFonts w:ascii="David" w:hAnsi="David" w:cs="David" w:hint="cs"/>
          <w:sz w:val="24"/>
          <w:szCs w:val="24"/>
          <w:rtl/>
          <w:lang w:val="en-GB"/>
        </w:rPr>
        <w:t xml:space="preserve">נשוב ונדגיש </w:t>
      </w:r>
      <w:r>
        <w:rPr>
          <w:rFonts w:ascii="David" w:hAnsi="David" w:cs="David"/>
          <w:sz w:val="24"/>
          <w:szCs w:val="24"/>
          <w:rtl/>
          <w:lang w:val="en-GB"/>
        </w:rPr>
        <w:t>–</w:t>
      </w:r>
      <w:r>
        <w:rPr>
          <w:rFonts w:ascii="David" w:hAnsi="David" w:cs="David" w:hint="cs"/>
          <w:sz w:val="24"/>
          <w:szCs w:val="24"/>
          <w:rtl/>
          <w:lang w:val="en-GB"/>
        </w:rPr>
        <w:t xml:space="preserve"> הסמכות לבטל הצבעה אינה קיימת, הסמכות להתיר הצבעה מאוחרת אינה קיימת והסמכות </w:t>
      </w:r>
      <w:r w:rsidR="0063306C">
        <w:rPr>
          <w:rFonts w:ascii="David" w:hAnsi="David" w:cs="David" w:hint="cs"/>
          <w:sz w:val="24"/>
          <w:szCs w:val="24"/>
          <w:rtl/>
          <w:lang w:val="en-GB"/>
        </w:rPr>
        <w:t xml:space="preserve">לשנות את תוצאות ההצבעה </w:t>
      </w:r>
      <w:r>
        <w:rPr>
          <w:rFonts w:ascii="David" w:hAnsi="David" w:cs="David" w:hint="cs"/>
          <w:sz w:val="24"/>
          <w:szCs w:val="24"/>
          <w:rtl/>
          <w:lang w:val="en-GB"/>
        </w:rPr>
        <w:t>מגודרת ומצומצמת לתיקון טעות טכנית או טעות אנוש של מי שהצביע בפועל.</w:t>
      </w:r>
    </w:p>
    <w:p w14:paraId="1B0374F5" w14:textId="1865CED7" w:rsidR="00CF42AF" w:rsidRPr="006423CF" w:rsidRDefault="00F65950" w:rsidP="006423CF">
      <w:pPr>
        <w:pStyle w:val="a3"/>
        <w:bidi/>
        <w:spacing w:before="72" w:after="360" w:line="360" w:lineRule="auto"/>
        <w:ind w:left="360"/>
        <w:contextualSpacing w:val="0"/>
        <w:jc w:val="both"/>
        <w:rPr>
          <w:rFonts w:ascii="David" w:hAnsi="David" w:cs="David"/>
          <w:b/>
          <w:bCs/>
          <w:sz w:val="24"/>
          <w:szCs w:val="24"/>
          <w:rtl/>
          <w:lang w:val="en-GB"/>
        </w:rPr>
      </w:pPr>
      <w:r>
        <w:rPr>
          <w:rFonts w:ascii="David" w:hAnsi="David" w:cs="David" w:hint="cs"/>
          <w:sz w:val="24"/>
          <w:szCs w:val="24"/>
          <w:rtl/>
          <w:lang w:val="en-GB"/>
        </w:rPr>
        <w:t>ומכאן נפנה לחוות הדעת של ממלאת מקום יועמ"ש הכנסת</w:t>
      </w:r>
      <w:r w:rsidR="007579A6">
        <w:rPr>
          <w:rFonts w:ascii="David" w:hAnsi="David" w:cs="David" w:hint="cs"/>
          <w:sz w:val="24"/>
          <w:szCs w:val="24"/>
          <w:rtl/>
          <w:lang w:val="en-GB"/>
        </w:rPr>
        <w:t>.</w:t>
      </w:r>
      <w:r w:rsidR="005B4C74">
        <w:rPr>
          <w:rFonts w:ascii="David" w:hAnsi="David" w:cs="David" w:hint="cs"/>
          <w:sz w:val="24"/>
          <w:szCs w:val="24"/>
          <w:rtl/>
          <w:lang w:val="en-GB"/>
        </w:rPr>
        <w:t xml:space="preserve"> </w:t>
      </w:r>
      <w:r w:rsidR="00E5086D" w:rsidRPr="007B7712">
        <w:rPr>
          <w:rFonts w:ascii="David" w:hAnsi="David" w:cs="David" w:hint="cs"/>
          <w:b/>
          <w:bCs/>
          <w:sz w:val="24"/>
          <w:szCs w:val="24"/>
          <w:rtl/>
          <w:lang w:val="en-GB"/>
        </w:rPr>
        <w:t xml:space="preserve"> </w:t>
      </w:r>
    </w:p>
    <w:p w14:paraId="6EAA9E36" w14:textId="77777777" w:rsidR="00E5086D" w:rsidRPr="007B7712" w:rsidRDefault="00E5086D" w:rsidP="0006364B">
      <w:pPr>
        <w:pStyle w:val="a3"/>
        <w:numPr>
          <w:ilvl w:val="0"/>
          <w:numId w:val="5"/>
        </w:numPr>
        <w:bidi/>
        <w:spacing w:before="72" w:after="360" w:line="360" w:lineRule="auto"/>
        <w:ind w:left="357" w:hanging="357"/>
        <w:contextualSpacing w:val="0"/>
        <w:jc w:val="both"/>
        <w:rPr>
          <w:rFonts w:ascii="David" w:hAnsi="David" w:cs="David"/>
          <w:b/>
          <w:bCs/>
          <w:sz w:val="24"/>
          <w:szCs w:val="24"/>
          <w:lang w:val="en-GB"/>
        </w:rPr>
      </w:pPr>
      <w:r w:rsidRPr="007B7712">
        <w:rPr>
          <w:rFonts w:ascii="David" w:hAnsi="David" w:cs="David" w:hint="cs"/>
          <w:sz w:val="24"/>
          <w:szCs w:val="24"/>
          <w:rtl/>
          <w:lang w:val="en-GB"/>
        </w:rPr>
        <w:t xml:space="preserve">כאמור, על פי חוות הדעת, אף אם ביטול ההצבעה לא היה כדין, ניתן היה להגיע לאותה תוצאה </w:t>
      </w:r>
      <w:r w:rsidRPr="007B7712">
        <w:rPr>
          <w:rFonts w:ascii="David" w:hAnsi="David" w:cs="David"/>
          <w:sz w:val="24"/>
          <w:szCs w:val="24"/>
          <w:rtl/>
          <w:lang w:val="en-GB"/>
        </w:rPr>
        <w:t>–</w:t>
      </w:r>
      <w:r w:rsidRPr="007B7712">
        <w:rPr>
          <w:rFonts w:ascii="David" w:hAnsi="David" w:cs="David" w:hint="cs"/>
          <w:sz w:val="24"/>
          <w:szCs w:val="24"/>
          <w:rtl/>
          <w:lang w:val="en-GB"/>
        </w:rPr>
        <w:t xml:space="preserve"> הסרת ההצעה מסדר היום </w:t>
      </w:r>
      <w:r w:rsidRPr="007B7712">
        <w:rPr>
          <w:rFonts w:ascii="David" w:hAnsi="David" w:cs="David"/>
          <w:sz w:val="24"/>
          <w:szCs w:val="24"/>
          <w:rtl/>
          <w:lang w:val="en-GB"/>
        </w:rPr>
        <w:t>–</w:t>
      </w:r>
      <w:r w:rsidRPr="007B7712">
        <w:rPr>
          <w:rFonts w:ascii="David" w:hAnsi="David" w:cs="David" w:hint="cs"/>
          <w:sz w:val="24"/>
          <w:szCs w:val="24"/>
          <w:rtl/>
          <w:lang w:val="en-GB"/>
        </w:rPr>
        <w:t xml:space="preserve"> בדרך אחרת:</w:t>
      </w:r>
      <w:r w:rsidRPr="007B7712">
        <w:rPr>
          <w:rFonts w:ascii="David" w:hAnsi="David" w:cs="David"/>
          <w:sz w:val="24"/>
          <w:szCs w:val="24"/>
          <w:lang w:val="en-GB"/>
        </w:rPr>
        <w:t xml:space="preserve"> </w:t>
      </w:r>
      <w:r w:rsidRPr="007B7712">
        <w:rPr>
          <w:rFonts w:ascii="David" w:hAnsi="David" w:cs="David" w:hint="cs"/>
          <w:sz w:val="24"/>
          <w:szCs w:val="24"/>
          <w:rtl/>
          <w:lang w:val="en-GB"/>
        </w:rPr>
        <w:t>להוסיף בדיעבד למניין הקולות, את הצבעותיהם של חברי הכנסת מטעם הקואליציה אשר פספסו את ההצבעה. כך קובעת חוות הדעת:</w:t>
      </w:r>
    </w:p>
    <w:p w14:paraId="22847B33" w14:textId="77777777" w:rsidR="00E5086D" w:rsidRPr="007B7712" w:rsidRDefault="00E5086D" w:rsidP="007B7712">
      <w:pPr>
        <w:pStyle w:val="a3"/>
        <w:bidi/>
        <w:spacing w:before="72" w:after="360" w:line="240" w:lineRule="auto"/>
        <w:ind w:left="567" w:right="567"/>
        <w:contextualSpacing w:val="0"/>
        <w:jc w:val="both"/>
        <w:rPr>
          <w:rFonts w:ascii="David" w:hAnsi="David" w:cs="David"/>
          <w:b/>
          <w:bCs/>
          <w:sz w:val="24"/>
          <w:szCs w:val="24"/>
          <w:lang w:val="en-GB"/>
        </w:rPr>
      </w:pPr>
      <w:r w:rsidRPr="007B7712">
        <w:rPr>
          <w:rFonts w:ascii="David" w:hAnsi="David" w:cs="David" w:hint="cs"/>
          <w:b/>
          <w:bCs/>
          <w:sz w:val="24"/>
          <w:szCs w:val="24"/>
          <w:rtl/>
          <w:lang w:val="en-GB"/>
        </w:rPr>
        <w:t>"למעשה, בהתאם לסעיף 37(ב) לתקנון הכנסת, העובדה ששלושה חברי כנסת נצפים בבירור כשהם טוענים שהצבעתם לא נקלטה ומבקשים להוסיף אותם להצבעה, ול</w:t>
      </w:r>
      <w:r w:rsidR="009551C2" w:rsidRPr="007B7712">
        <w:rPr>
          <w:rFonts w:ascii="David" w:hAnsi="David" w:cs="David" w:hint="cs"/>
          <w:b/>
          <w:bCs/>
          <w:sz w:val="24"/>
          <w:szCs w:val="24"/>
          <w:rtl/>
          <w:lang w:val="en-GB"/>
        </w:rPr>
        <w:t>נו</w:t>
      </w:r>
      <w:r w:rsidR="008B41E8" w:rsidRPr="007B7712">
        <w:rPr>
          <w:rFonts w:ascii="David" w:hAnsi="David" w:cs="David" w:hint="cs"/>
          <w:b/>
          <w:bCs/>
          <w:sz w:val="24"/>
          <w:szCs w:val="24"/>
          <w:rtl/>
          <w:lang w:val="en-GB"/>
        </w:rPr>
        <w:t>כ</w:t>
      </w:r>
      <w:r w:rsidR="009551C2" w:rsidRPr="007B7712">
        <w:rPr>
          <w:rFonts w:ascii="David" w:hAnsi="David" w:cs="David" w:hint="cs"/>
          <w:b/>
          <w:bCs/>
          <w:sz w:val="24"/>
          <w:szCs w:val="24"/>
          <w:rtl/>
          <w:lang w:val="en-GB"/>
        </w:rPr>
        <w:t>ח דבריו של ח"כ מנסור עבאס כיו"ר הישיבה הוא יכל מכוח שיקול הדעת המוקנה לו כאמור בסעיף זה [37(ב) לתקנון הכנס</w:t>
      </w:r>
      <w:r w:rsidR="008B41E8" w:rsidRPr="007B7712">
        <w:rPr>
          <w:rFonts w:ascii="David" w:hAnsi="David" w:cs="David" w:hint="cs"/>
          <w:b/>
          <w:bCs/>
          <w:sz w:val="24"/>
          <w:szCs w:val="24"/>
          <w:rtl/>
          <w:lang w:val="en-GB"/>
        </w:rPr>
        <w:t>ת</w:t>
      </w:r>
      <w:r w:rsidR="009551C2" w:rsidRPr="007B7712">
        <w:rPr>
          <w:rFonts w:ascii="David" w:hAnsi="David" w:cs="David" w:hint="cs"/>
          <w:b/>
          <w:bCs/>
          <w:sz w:val="24"/>
          <w:szCs w:val="24"/>
          <w:rtl/>
          <w:lang w:val="en-GB"/>
        </w:rPr>
        <w:t>, הח"</w:t>
      </w:r>
      <w:r w:rsidR="008B41E8" w:rsidRPr="007B7712">
        <w:rPr>
          <w:rFonts w:ascii="David" w:hAnsi="David" w:cs="David" w:hint="cs"/>
          <w:b/>
          <w:bCs/>
          <w:sz w:val="24"/>
          <w:szCs w:val="24"/>
          <w:rtl/>
          <w:lang w:val="en-GB"/>
        </w:rPr>
        <w:t>מ</w:t>
      </w:r>
      <w:r w:rsidR="009551C2" w:rsidRPr="007B7712">
        <w:rPr>
          <w:rFonts w:ascii="David" w:hAnsi="David" w:cs="David" w:hint="cs"/>
          <w:b/>
          <w:bCs/>
          <w:sz w:val="24"/>
          <w:szCs w:val="24"/>
          <w:rtl/>
          <w:lang w:val="en-GB"/>
        </w:rPr>
        <w:t>),  להודיע על שינוי תוצאות ההצבעה ולהוסיפם והדבר היה הפוך את תוצאת ההצבעה. דבר זה נעשה לא אחת בדיוני המליאה, ובוודאי בימים אלה בהם מושבי הח"כים נמצאים גם ביציעים."</w:t>
      </w:r>
    </w:p>
    <w:p w14:paraId="4F77177D" w14:textId="77777777" w:rsidR="009551C2" w:rsidRPr="007B7712" w:rsidRDefault="009551C2" w:rsidP="007B7712">
      <w:pPr>
        <w:pStyle w:val="a3"/>
        <w:numPr>
          <w:ilvl w:val="0"/>
          <w:numId w:val="5"/>
        </w:numPr>
        <w:bidi/>
        <w:spacing w:before="72" w:after="360" w:line="360" w:lineRule="auto"/>
        <w:ind w:left="357" w:hanging="357"/>
        <w:contextualSpacing w:val="0"/>
        <w:jc w:val="both"/>
        <w:rPr>
          <w:rFonts w:ascii="David" w:hAnsi="David" w:cs="David"/>
          <w:b/>
          <w:bCs/>
          <w:sz w:val="24"/>
          <w:szCs w:val="24"/>
          <w:lang w:val="en-GB"/>
        </w:rPr>
      </w:pPr>
      <w:r w:rsidRPr="007B7712">
        <w:rPr>
          <w:rFonts w:ascii="David" w:hAnsi="David" w:cs="David" w:hint="cs"/>
          <w:sz w:val="24"/>
          <w:szCs w:val="24"/>
          <w:rtl/>
          <w:lang w:val="en-GB"/>
        </w:rPr>
        <w:t xml:space="preserve">בכל הכבוד, חוות דעת זו שגויה, הן במישור העובדתי והן במישור המשפטי. </w:t>
      </w:r>
    </w:p>
    <w:p w14:paraId="44D5AA92" w14:textId="14BCD810" w:rsidR="00944CDE" w:rsidRDefault="00002BB8" w:rsidP="007B7712">
      <w:pPr>
        <w:pStyle w:val="a3"/>
        <w:numPr>
          <w:ilvl w:val="0"/>
          <w:numId w:val="5"/>
        </w:numPr>
        <w:bidi/>
        <w:spacing w:before="72" w:after="360" w:line="360" w:lineRule="auto"/>
        <w:contextualSpacing w:val="0"/>
        <w:jc w:val="both"/>
        <w:rPr>
          <w:rFonts w:ascii="David" w:hAnsi="David" w:cs="David"/>
          <w:b/>
          <w:bCs/>
          <w:sz w:val="24"/>
          <w:szCs w:val="24"/>
          <w:u w:val="single"/>
          <w:lang w:val="en-GB"/>
        </w:rPr>
      </w:pPr>
      <w:r w:rsidRPr="007B7712">
        <w:rPr>
          <w:rFonts w:ascii="David" w:hAnsi="David" w:cs="David" w:hint="cs"/>
          <w:sz w:val="24"/>
          <w:szCs w:val="24"/>
          <w:rtl/>
          <w:lang w:val="en-GB"/>
        </w:rPr>
        <w:t>בניגוד לאמור בחוות הדעת</w:t>
      </w:r>
      <w:r w:rsidRPr="007B7712">
        <w:rPr>
          <w:rFonts w:ascii="David" w:hAnsi="David" w:cs="David" w:hint="cs"/>
          <w:b/>
          <w:bCs/>
          <w:sz w:val="24"/>
          <w:szCs w:val="24"/>
          <w:u w:val="single"/>
          <w:rtl/>
          <w:lang w:val="en-GB"/>
        </w:rPr>
        <w:t>, אין בכוחו של יו"ר הישיבה להוסיף את הצבעותיהם בדיעבד</w:t>
      </w:r>
      <w:r w:rsidR="005F6B5D" w:rsidRPr="007B7712">
        <w:rPr>
          <w:rFonts w:ascii="David" w:hAnsi="David" w:cs="David" w:hint="cs"/>
          <w:b/>
          <w:bCs/>
          <w:sz w:val="24"/>
          <w:szCs w:val="24"/>
          <w:u w:val="single"/>
          <w:rtl/>
          <w:lang w:val="en-GB"/>
        </w:rPr>
        <w:t xml:space="preserve"> ומכאן כי תוצאת ההצבעה האלקטרונית </w:t>
      </w:r>
      <w:r w:rsidR="005F6B5D" w:rsidRPr="007B7712">
        <w:rPr>
          <w:rFonts w:ascii="David" w:hAnsi="David" w:cs="David"/>
          <w:b/>
          <w:bCs/>
          <w:sz w:val="24"/>
          <w:szCs w:val="24"/>
          <w:u w:val="single"/>
          <w:rtl/>
          <w:lang w:val="en-GB"/>
        </w:rPr>
        <w:t>–</w:t>
      </w:r>
      <w:r w:rsidR="005F6B5D" w:rsidRPr="007B7712">
        <w:rPr>
          <w:rFonts w:ascii="David" w:hAnsi="David" w:cs="David" w:hint="cs"/>
          <w:b/>
          <w:bCs/>
          <w:sz w:val="24"/>
          <w:szCs w:val="24"/>
          <w:u w:val="single"/>
          <w:rtl/>
          <w:lang w:val="en-GB"/>
        </w:rPr>
        <w:t xml:space="preserve"> 0-23-25 </w:t>
      </w:r>
      <w:r w:rsidR="005F6B5D" w:rsidRPr="007B7712">
        <w:rPr>
          <w:rFonts w:ascii="David" w:hAnsi="David" w:cs="David"/>
          <w:b/>
          <w:bCs/>
          <w:sz w:val="24"/>
          <w:szCs w:val="24"/>
          <w:u w:val="single"/>
          <w:rtl/>
          <w:lang w:val="en-GB"/>
        </w:rPr>
        <w:t>–</w:t>
      </w:r>
      <w:r w:rsidR="005F6B5D" w:rsidRPr="007B7712">
        <w:rPr>
          <w:rFonts w:ascii="David" w:hAnsi="David" w:cs="David" w:hint="cs"/>
          <w:b/>
          <w:bCs/>
          <w:sz w:val="24"/>
          <w:szCs w:val="24"/>
          <w:u w:val="single"/>
          <w:rtl/>
          <w:lang w:val="en-GB"/>
        </w:rPr>
        <w:t xml:space="preserve"> עומדת בעינה</w:t>
      </w:r>
      <w:r w:rsidRPr="007B7712">
        <w:rPr>
          <w:rFonts w:ascii="David" w:hAnsi="David" w:cs="David" w:hint="cs"/>
          <w:b/>
          <w:bCs/>
          <w:sz w:val="24"/>
          <w:szCs w:val="24"/>
          <w:u w:val="single"/>
          <w:rtl/>
          <w:lang w:val="en-GB"/>
        </w:rPr>
        <w:t>.</w:t>
      </w:r>
    </w:p>
    <w:p w14:paraId="7FD39A98" w14:textId="0578EB6B" w:rsidR="008B41E8" w:rsidRPr="007B7712" w:rsidRDefault="00944CDE" w:rsidP="007B7712">
      <w:pPr>
        <w:pStyle w:val="a3"/>
        <w:numPr>
          <w:ilvl w:val="0"/>
          <w:numId w:val="5"/>
        </w:numPr>
        <w:bidi/>
        <w:spacing w:before="72" w:after="360" w:line="360" w:lineRule="auto"/>
        <w:contextualSpacing w:val="0"/>
        <w:jc w:val="both"/>
        <w:rPr>
          <w:rFonts w:ascii="David" w:hAnsi="David" w:cs="David"/>
          <w:sz w:val="24"/>
          <w:szCs w:val="24"/>
          <w:u w:val="single"/>
          <w:lang w:val="en-GB"/>
        </w:rPr>
      </w:pPr>
      <w:r w:rsidRPr="006423CF">
        <w:rPr>
          <w:rFonts w:ascii="David" w:hAnsi="David" w:cs="David" w:hint="cs"/>
          <w:sz w:val="24"/>
          <w:szCs w:val="24"/>
          <w:rtl/>
          <w:lang w:val="en-GB"/>
        </w:rPr>
        <w:t>כאמור</w:t>
      </w:r>
      <w:r w:rsidRPr="006423CF">
        <w:rPr>
          <w:rFonts w:ascii="David" w:hAnsi="David" w:cs="David"/>
          <w:sz w:val="24"/>
          <w:szCs w:val="24"/>
          <w:rtl/>
          <w:lang w:val="en-GB"/>
        </w:rPr>
        <w:t xml:space="preserve">- </w:t>
      </w:r>
      <w:r w:rsidR="008C03B0" w:rsidRPr="0006364B">
        <w:rPr>
          <w:rFonts w:ascii="David" w:hAnsi="David" w:cs="David" w:hint="cs"/>
          <w:sz w:val="24"/>
          <w:szCs w:val="24"/>
          <w:rtl/>
          <w:lang w:val="en-GB"/>
        </w:rPr>
        <w:t>ה</w:t>
      </w:r>
      <w:r w:rsidR="008C03B0" w:rsidRPr="007B7712">
        <w:rPr>
          <w:rFonts w:ascii="David" w:hAnsi="David" w:cs="David" w:hint="cs"/>
          <w:sz w:val="24"/>
          <w:szCs w:val="24"/>
          <w:rtl/>
          <w:lang w:val="en-GB"/>
        </w:rPr>
        <w:t>אפשרות לתקן בדיעבד</w:t>
      </w:r>
      <w:r w:rsidR="005F6B5D" w:rsidRPr="007B7712">
        <w:rPr>
          <w:rFonts w:ascii="David" w:hAnsi="David" w:cs="David" w:hint="cs"/>
          <w:sz w:val="24"/>
          <w:szCs w:val="24"/>
          <w:rtl/>
          <w:lang w:val="en-GB"/>
        </w:rPr>
        <w:t xml:space="preserve"> את ההצבעה עקב חוסר תשומת לב,</w:t>
      </w:r>
      <w:r w:rsidR="008C03B0" w:rsidRPr="007B7712">
        <w:rPr>
          <w:rFonts w:ascii="David" w:hAnsi="David" w:cs="David" w:hint="cs"/>
          <w:sz w:val="24"/>
          <w:szCs w:val="24"/>
          <w:rtl/>
          <w:lang w:val="en-GB"/>
        </w:rPr>
        <w:t xml:space="preserve"> פוגעת בסופיות ההצבעה ובוודאות המשפטית. </w:t>
      </w:r>
      <w:r w:rsidR="008B41E8" w:rsidRPr="007B7712">
        <w:rPr>
          <w:rFonts w:ascii="David" w:hAnsi="David" w:cs="David" w:hint="cs"/>
          <w:sz w:val="24"/>
          <w:szCs w:val="24"/>
          <w:rtl/>
          <w:lang w:val="en-GB"/>
        </w:rPr>
        <w:t xml:space="preserve">מסיבה זו, קובע התקנון כי על יושב הראש להפעיל את סמכותו להודיע על החלטתו בבקשה לתיקון ההצבעה, </w:t>
      </w:r>
      <w:r w:rsidR="008B41E8" w:rsidRPr="007B7712">
        <w:rPr>
          <w:rFonts w:ascii="David" w:hAnsi="David" w:cs="David" w:hint="cs"/>
          <w:b/>
          <w:bCs/>
          <w:sz w:val="24"/>
          <w:szCs w:val="24"/>
          <w:rtl/>
          <w:lang w:val="en-GB"/>
        </w:rPr>
        <w:t>"מיד</w:t>
      </w:r>
      <w:r w:rsidR="008B41E8" w:rsidRPr="007B7712">
        <w:rPr>
          <w:rFonts w:ascii="David" w:hAnsi="David" w:cs="David" w:hint="cs"/>
          <w:sz w:val="24"/>
          <w:szCs w:val="24"/>
          <w:rtl/>
          <w:lang w:val="en-GB"/>
        </w:rPr>
        <w:t xml:space="preserve">". בענייננו, המשיב 2 </w:t>
      </w:r>
      <w:r w:rsidR="008B41E8" w:rsidRPr="007B7712">
        <w:rPr>
          <w:rFonts w:ascii="David" w:hAnsi="David" w:cs="David" w:hint="cs"/>
          <w:sz w:val="24"/>
          <w:szCs w:val="24"/>
          <w:u w:val="single"/>
          <w:rtl/>
          <w:lang w:val="en-GB"/>
        </w:rPr>
        <w:t>לא</w:t>
      </w:r>
      <w:r w:rsidR="008B41E8" w:rsidRPr="007B7712">
        <w:rPr>
          <w:rFonts w:ascii="David" w:hAnsi="David" w:cs="David" w:hint="cs"/>
          <w:sz w:val="24"/>
          <w:szCs w:val="24"/>
          <w:rtl/>
          <w:lang w:val="en-GB"/>
        </w:rPr>
        <w:t xml:space="preserve"> הודיע על החלטתו להוסיף את הצבעותיהם של שלושת חברי הכנסת </w:t>
      </w:r>
      <w:r w:rsidR="008B41E8" w:rsidRPr="007B7712">
        <w:rPr>
          <w:rFonts w:ascii="David" w:hAnsi="David" w:cs="David" w:hint="cs"/>
          <w:b/>
          <w:bCs/>
          <w:sz w:val="24"/>
          <w:szCs w:val="24"/>
          <w:rtl/>
          <w:lang w:val="en-GB"/>
        </w:rPr>
        <w:t xml:space="preserve">"מיד" </w:t>
      </w:r>
      <w:r w:rsidR="008B41E8" w:rsidRPr="007B7712">
        <w:rPr>
          <w:rFonts w:ascii="David" w:hAnsi="David" w:cs="David" w:hint="cs"/>
          <w:sz w:val="24"/>
          <w:szCs w:val="24"/>
          <w:rtl/>
          <w:lang w:val="en-GB"/>
        </w:rPr>
        <w:t>והחלטה זו נמסרה לייעוץ המשפטי של הכנסת, רק בדיעבד</w:t>
      </w:r>
      <w:r>
        <w:rPr>
          <w:rFonts w:ascii="David" w:hAnsi="David" w:cs="David" w:hint="cs"/>
          <w:sz w:val="24"/>
          <w:szCs w:val="24"/>
          <w:rtl/>
          <w:lang w:val="en-GB"/>
        </w:rPr>
        <w:t xml:space="preserve"> וכדרך להסדיר ולהכשיר את שנעשה בפועל</w:t>
      </w:r>
      <w:r w:rsidR="008B41E8" w:rsidRPr="007B7712">
        <w:rPr>
          <w:rFonts w:ascii="David" w:hAnsi="David" w:cs="David" w:hint="cs"/>
          <w:sz w:val="24"/>
          <w:szCs w:val="24"/>
          <w:rtl/>
          <w:lang w:val="en-GB"/>
        </w:rPr>
        <w:t xml:space="preserve">. </w:t>
      </w:r>
    </w:p>
    <w:p w14:paraId="73DEBB4B" w14:textId="77777777" w:rsidR="005F6B5D" w:rsidRPr="007B7712" w:rsidRDefault="005F6B5D" w:rsidP="007B7712">
      <w:pPr>
        <w:pStyle w:val="a3"/>
        <w:numPr>
          <w:ilvl w:val="0"/>
          <w:numId w:val="5"/>
        </w:numPr>
        <w:bidi/>
        <w:spacing w:before="72" w:after="360" w:line="360" w:lineRule="auto"/>
        <w:contextualSpacing w:val="0"/>
        <w:jc w:val="both"/>
        <w:rPr>
          <w:rFonts w:ascii="David" w:hAnsi="David" w:cs="David"/>
          <w:sz w:val="24"/>
          <w:szCs w:val="24"/>
          <w:u w:val="single"/>
          <w:lang w:val="en-GB"/>
        </w:rPr>
      </w:pPr>
      <w:r w:rsidRPr="007B7712">
        <w:rPr>
          <w:rFonts w:ascii="David" w:hAnsi="David" w:cs="David" w:hint="cs"/>
          <w:sz w:val="24"/>
          <w:szCs w:val="24"/>
          <w:rtl/>
          <w:lang w:val="en-GB"/>
        </w:rPr>
        <w:t xml:space="preserve">האפשרות לתקן את הצבעה פרליאמנטרית בדיעבד, בטענה כי חבר כנסת "לא שם לב" לקיום ההצבעה, אף פותח פתח לתרגילים פוליטיים ולאנרכיה. טול מקרה שבו חבר כנסת מעדיף לא להצביע בעד או נגד הצעה מסוימת, מסיבות של מוניטין אישי, אלא אם אין מנוס. ימתין חבר הכנסת לתוצאת ההצבעה ורק אם התוצאה אינה לרוחו, יבקש להצביע באיחור, בטענה כי "לא שמע". בדרך הזו רוכש חבר הכנסת, כוח עודף ואפשרות לערוך מקצה שיפורים לתוצאות ההצבעה. לא בכדי הגביל תקנון הכנסת את אפשרות השינוי לשתי עילות מצומצמות וטכניות, אשר מחייבות, כתנאי מוקדם, השתתפות בהצבעה. </w:t>
      </w:r>
    </w:p>
    <w:p w14:paraId="42C412AC" w14:textId="0AEC0C11" w:rsidR="00D35C3D" w:rsidRPr="007B7712" w:rsidRDefault="009F468A" w:rsidP="0006364B">
      <w:pPr>
        <w:pStyle w:val="a3"/>
        <w:numPr>
          <w:ilvl w:val="0"/>
          <w:numId w:val="5"/>
        </w:numPr>
        <w:bidi/>
        <w:spacing w:before="72" w:after="360" w:line="360" w:lineRule="auto"/>
        <w:contextualSpacing w:val="0"/>
        <w:jc w:val="both"/>
        <w:rPr>
          <w:rFonts w:ascii="David" w:hAnsi="David" w:cs="David"/>
          <w:sz w:val="24"/>
          <w:szCs w:val="24"/>
          <w:u w:val="single"/>
          <w:lang w:val="en-GB"/>
        </w:rPr>
      </w:pPr>
      <w:r w:rsidRPr="007B7712">
        <w:rPr>
          <w:rFonts w:ascii="David" w:hAnsi="David" w:cs="David" w:hint="cs"/>
          <w:sz w:val="24"/>
          <w:szCs w:val="24"/>
          <w:rtl/>
          <w:lang w:val="en-GB"/>
        </w:rPr>
        <w:t>ואחרון: נומק בחוות הדעת, כי תיקון ההצבעה בגין "פספוס" "</w:t>
      </w:r>
      <w:r w:rsidRPr="007B7712">
        <w:rPr>
          <w:rFonts w:ascii="David" w:hAnsi="David" w:cs="David" w:hint="cs"/>
          <w:b/>
          <w:bCs/>
          <w:sz w:val="24"/>
          <w:szCs w:val="24"/>
          <w:rtl/>
          <w:lang w:val="en-GB"/>
        </w:rPr>
        <w:t xml:space="preserve">נעשה לא אחת בדיוני המליאה, ובוודאי בימים אלה בהם מושבי הח"כים נמצאים גם ביציעים." </w:t>
      </w:r>
      <w:r w:rsidRPr="007B7712">
        <w:rPr>
          <w:rFonts w:ascii="David" w:hAnsi="David" w:cs="David" w:hint="cs"/>
          <w:sz w:val="24"/>
          <w:szCs w:val="24"/>
          <w:rtl/>
          <w:lang w:val="en-GB"/>
        </w:rPr>
        <w:t xml:space="preserve">העותרים אינם מכירים תקדימים </w:t>
      </w:r>
      <w:r w:rsidRPr="007B7712">
        <w:rPr>
          <w:rFonts w:ascii="David" w:hAnsi="David" w:cs="David" w:hint="cs"/>
          <w:sz w:val="24"/>
          <w:szCs w:val="24"/>
          <w:rtl/>
          <w:lang w:val="en-GB"/>
        </w:rPr>
        <w:lastRenderedPageBreak/>
        <w:t>לכך ובוודאי שהדבר לא נעשה ב</w:t>
      </w:r>
      <w:r w:rsidR="00944CDE">
        <w:rPr>
          <w:rFonts w:ascii="David" w:hAnsi="David" w:cs="David" w:hint="cs"/>
          <w:sz w:val="24"/>
          <w:szCs w:val="24"/>
          <w:rtl/>
          <w:lang w:val="en-GB"/>
        </w:rPr>
        <w:t xml:space="preserve">תדירות </w:t>
      </w:r>
      <w:r w:rsidRPr="007B7712">
        <w:rPr>
          <w:rFonts w:ascii="David" w:hAnsi="David" w:cs="David" w:hint="cs"/>
          <w:sz w:val="24"/>
          <w:szCs w:val="24"/>
          <w:rtl/>
          <w:lang w:val="en-GB"/>
        </w:rPr>
        <w:t>הנטענת,</w:t>
      </w:r>
      <w:r w:rsidR="00684F85" w:rsidRPr="007B7712">
        <w:rPr>
          <w:rFonts w:ascii="David" w:hAnsi="David" w:cs="David" w:hint="cs"/>
          <w:sz w:val="24"/>
          <w:szCs w:val="24"/>
          <w:rtl/>
          <w:lang w:val="en-GB"/>
        </w:rPr>
        <w:t xml:space="preserve"> גם לא בתקופת הקורונה</w:t>
      </w:r>
      <w:r w:rsidR="00944CDE">
        <w:rPr>
          <w:rFonts w:ascii="David" w:hAnsi="David" w:cs="David" w:hint="cs"/>
          <w:sz w:val="24"/>
          <w:szCs w:val="24"/>
          <w:rtl/>
          <w:lang w:val="en-GB"/>
        </w:rPr>
        <w:t>- וטוב שכך</w:t>
      </w:r>
      <w:r w:rsidRPr="007B7712">
        <w:rPr>
          <w:rFonts w:ascii="David" w:hAnsi="David" w:cs="David" w:hint="cs"/>
          <w:sz w:val="24"/>
          <w:szCs w:val="24"/>
          <w:rtl/>
          <w:lang w:val="en-GB"/>
        </w:rPr>
        <w:t xml:space="preserve">. </w:t>
      </w:r>
      <w:r w:rsidR="00D35C3D" w:rsidRPr="007B7712">
        <w:rPr>
          <w:rFonts w:ascii="David" w:hAnsi="David" w:cs="David" w:hint="cs"/>
          <w:sz w:val="24"/>
          <w:szCs w:val="24"/>
          <w:rtl/>
          <w:lang w:val="en-GB"/>
        </w:rPr>
        <w:t xml:space="preserve">אכן, אזרחי ישראל, וביניהם חברי הכנסת, נאלצים להתאים את </w:t>
      </w:r>
      <w:r w:rsidRPr="007B7712">
        <w:rPr>
          <w:rFonts w:ascii="David" w:hAnsi="David" w:cs="David" w:hint="cs"/>
          <w:sz w:val="24"/>
          <w:szCs w:val="24"/>
          <w:rtl/>
          <w:lang w:val="en-GB"/>
        </w:rPr>
        <w:t xml:space="preserve">עצמם ולהתרגל למציאות החדשה שנוצרה עקב </w:t>
      </w:r>
      <w:r w:rsidR="00D35C3D" w:rsidRPr="007B7712">
        <w:rPr>
          <w:rFonts w:ascii="David" w:hAnsi="David" w:cs="David" w:hint="cs"/>
          <w:sz w:val="24"/>
          <w:szCs w:val="24"/>
          <w:rtl/>
          <w:lang w:val="en-GB"/>
        </w:rPr>
        <w:t xml:space="preserve">משבר הקורונה. </w:t>
      </w:r>
      <w:r w:rsidRPr="007B7712">
        <w:rPr>
          <w:rFonts w:ascii="David" w:hAnsi="David" w:cs="David" w:hint="cs"/>
          <w:sz w:val="24"/>
          <w:szCs w:val="24"/>
          <w:rtl/>
          <w:lang w:val="en-GB"/>
        </w:rPr>
        <w:t xml:space="preserve">מציאות זו חייבה את חברי הכנסת להתרגל להצבעות המתקיימות בשתי קומות נפרדות של אולם המליאה. מציאות זו מצדיקה </w:t>
      </w:r>
      <w:r w:rsidR="00684F85" w:rsidRPr="007B7712">
        <w:rPr>
          <w:rFonts w:ascii="David" w:hAnsi="David" w:cs="David" w:hint="cs"/>
          <w:sz w:val="24"/>
          <w:szCs w:val="24"/>
          <w:rtl/>
          <w:lang w:val="en-GB"/>
        </w:rPr>
        <w:t>התגמשות</w:t>
      </w:r>
      <w:r w:rsidRPr="007B7712">
        <w:rPr>
          <w:rFonts w:ascii="David" w:hAnsi="David" w:cs="David" w:hint="cs"/>
          <w:sz w:val="24"/>
          <w:szCs w:val="24"/>
          <w:rtl/>
          <w:lang w:val="en-GB"/>
        </w:rPr>
        <w:t xml:space="preserve"> היכן שמותר, כמו מתן פרק זמן ארוך מהרגיל לחברי הכנסת להגיע למקומות מושבם, כפי שאירע בפועל. אך מציאות זו איננה יכולה לשמש תירוץ ל</w:t>
      </w:r>
      <w:r w:rsidR="007538E5" w:rsidRPr="007B7712">
        <w:rPr>
          <w:rFonts w:ascii="David" w:hAnsi="David" w:cs="David" w:hint="cs"/>
          <w:sz w:val="24"/>
          <w:szCs w:val="24"/>
          <w:rtl/>
          <w:lang w:val="en-GB"/>
        </w:rPr>
        <w:t>וויתור על כללי הדיון הקבועים בתקנון ו</w:t>
      </w:r>
      <w:r w:rsidR="00684F85" w:rsidRPr="007B7712">
        <w:rPr>
          <w:rFonts w:ascii="David" w:hAnsi="David" w:cs="David" w:hint="cs"/>
          <w:sz w:val="24"/>
          <w:szCs w:val="24"/>
          <w:rtl/>
          <w:lang w:val="en-GB"/>
        </w:rPr>
        <w:t>חריגה מסמכות</w:t>
      </w:r>
      <w:r w:rsidR="007538E5" w:rsidRPr="007B7712">
        <w:rPr>
          <w:rFonts w:ascii="David" w:hAnsi="David" w:cs="David" w:hint="cs"/>
          <w:sz w:val="24"/>
          <w:szCs w:val="24"/>
          <w:rtl/>
          <w:lang w:val="en-GB"/>
        </w:rPr>
        <w:t>.</w:t>
      </w:r>
      <w:r w:rsidR="00944CDE">
        <w:rPr>
          <w:rFonts w:ascii="David" w:hAnsi="David" w:cs="David" w:hint="cs"/>
          <w:sz w:val="24"/>
          <w:szCs w:val="24"/>
          <w:rtl/>
          <w:lang w:val="en-GB"/>
        </w:rPr>
        <w:t xml:space="preserve"> ומכל מקום אין באמור משום מתן הכשר לביטול תוצאות הצבעה ועריכת הצבעת בזק בסמוך לאחריה.</w:t>
      </w:r>
      <w:r w:rsidR="00684F85" w:rsidRPr="007B7712">
        <w:rPr>
          <w:rFonts w:ascii="David" w:hAnsi="David" w:cs="David" w:hint="cs"/>
          <w:sz w:val="24"/>
          <w:szCs w:val="24"/>
          <w:rtl/>
          <w:lang w:val="en-GB"/>
        </w:rPr>
        <w:t xml:space="preserve"> </w:t>
      </w:r>
    </w:p>
    <w:p w14:paraId="770D3602" w14:textId="77777777" w:rsidR="007538E5" w:rsidRDefault="007538E5" w:rsidP="007B7712">
      <w:pPr>
        <w:pStyle w:val="a3"/>
        <w:numPr>
          <w:ilvl w:val="0"/>
          <w:numId w:val="5"/>
        </w:numPr>
        <w:bidi/>
        <w:spacing w:before="72" w:after="360" w:line="360" w:lineRule="auto"/>
        <w:ind w:left="357" w:hanging="357"/>
        <w:contextualSpacing w:val="0"/>
        <w:jc w:val="both"/>
        <w:rPr>
          <w:rFonts w:ascii="David" w:hAnsi="David" w:cs="David"/>
          <w:b/>
          <w:bCs/>
          <w:sz w:val="28"/>
          <w:szCs w:val="28"/>
          <w:lang w:val="en-GB"/>
        </w:rPr>
      </w:pPr>
      <w:r w:rsidRPr="007977EE">
        <w:rPr>
          <w:rFonts w:ascii="David" w:hAnsi="David" w:cs="David" w:hint="cs"/>
          <w:b/>
          <w:bCs/>
          <w:sz w:val="28"/>
          <w:szCs w:val="28"/>
          <w:rtl/>
          <w:lang w:val="en-GB"/>
        </w:rPr>
        <w:t>הינה</w:t>
      </w:r>
      <w:r w:rsidRPr="008A3559">
        <w:rPr>
          <w:rFonts w:ascii="David" w:hAnsi="David" w:cs="David" w:hint="cs"/>
          <w:b/>
          <w:bCs/>
          <w:sz w:val="32"/>
          <w:szCs w:val="32"/>
          <w:rtl/>
          <w:lang w:val="en-GB"/>
        </w:rPr>
        <w:t xml:space="preserve"> </w:t>
      </w:r>
      <w:r w:rsidRPr="00355B7B">
        <w:rPr>
          <w:rFonts w:ascii="David" w:hAnsi="David" w:cs="David" w:hint="cs"/>
          <w:b/>
          <w:bCs/>
          <w:sz w:val="28"/>
          <w:szCs w:val="28"/>
          <w:rtl/>
          <w:lang w:val="en-GB"/>
        </w:rPr>
        <w:t>כי כן</w:t>
      </w:r>
      <w:r>
        <w:rPr>
          <w:rFonts w:ascii="David" w:hAnsi="David" w:cs="David" w:hint="cs"/>
          <w:b/>
          <w:bCs/>
          <w:sz w:val="28"/>
          <w:szCs w:val="28"/>
          <w:rtl/>
          <w:lang w:val="en-GB"/>
        </w:rPr>
        <w:t xml:space="preserve">, לא ניתן לתקן בדיעבד את תוצאות ההצבעה מכוח סעיף 37(ב) לתקנון או כל הוראה אחרת בו, ועל כן התוצאה המקורית </w:t>
      </w:r>
      <w:r>
        <w:rPr>
          <w:rFonts w:ascii="David" w:hAnsi="David" w:cs="David"/>
          <w:b/>
          <w:bCs/>
          <w:sz w:val="28"/>
          <w:szCs w:val="28"/>
          <w:rtl/>
          <w:lang w:val="en-GB"/>
        </w:rPr>
        <w:t>–</w:t>
      </w:r>
      <w:r>
        <w:rPr>
          <w:rFonts w:ascii="David" w:hAnsi="David" w:cs="David" w:hint="cs"/>
          <w:b/>
          <w:bCs/>
          <w:sz w:val="28"/>
          <w:szCs w:val="28"/>
          <w:rtl/>
          <w:lang w:val="en-GB"/>
        </w:rPr>
        <w:t xml:space="preserve"> המאשרת את ההצעה </w:t>
      </w:r>
      <w:r w:rsidR="00DC15F0">
        <w:rPr>
          <w:rFonts w:ascii="David" w:hAnsi="David" w:cs="David" w:hint="cs"/>
          <w:b/>
          <w:bCs/>
          <w:sz w:val="28"/>
          <w:szCs w:val="28"/>
          <w:rtl/>
          <w:lang w:val="en-GB"/>
        </w:rPr>
        <w:t xml:space="preserve">להקמת הוועדה </w:t>
      </w:r>
      <w:r w:rsidR="00DC15F0">
        <w:rPr>
          <w:rFonts w:ascii="David" w:hAnsi="David" w:cs="David"/>
          <w:b/>
          <w:bCs/>
          <w:sz w:val="28"/>
          <w:szCs w:val="28"/>
          <w:rtl/>
          <w:lang w:val="en-GB"/>
        </w:rPr>
        <w:t>–</w:t>
      </w:r>
      <w:r>
        <w:rPr>
          <w:rFonts w:ascii="David" w:hAnsi="David" w:cs="David" w:hint="cs"/>
          <w:b/>
          <w:bCs/>
          <w:sz w:val="28"/>
          <w:szCs w:val="28"/>
          <w:rtl/>
          <w:lang w:val="en-GB"/>
        </w:rPr>
        <w:t xml:space="preserve"> </w:t>
      </w:r>
      <w:r w:rsidR="00DC15F0">
        <w:rPr>
          <w:rFonts w:ascii="David" w:hAnsi="David" w:cs="David" w:hint="cs"/>
          <w:b/>
          <w:bCs/>
          <w:sz w:val="28"/>
          <w:szCs w:val="28"/>
          <w:rtl/>
          <w:lang w:val="en-GB"/>
        </w:rPr>
        <w:t>עומדת בעינה</w:t>
      </w:r>
      <w:r>
        <w:rPr>
          <w:rFonts w:ascii="David" w:hAnsi="David" w:cs="David" w:hint="cs"/>
          <w:b/>
          <w:bCs/>
          <w:sz w:val="28"/>
          <w:szCs w:val="28"/>
          <w:rtl/>
          <w:lang w:val="en-GB"/>
        </w:rPr>
        <w:t xml:space="preserve">. </w:t>
      </w:r>
    </w:p>
    <w:p w14:paraId="50DDEFA6" w14:textId="1C979164" w:rsidR="007538E5" w:rsidRPr="007B7712" w:rsidRDefault="007A7296" w:rsidP="007B7712">
      <w:pPr>
        <w:bidi/>
        <w:spacing w:before="72" w:after="360" w:line="360" w:lineRule="auto"/>
        <w:jc w:val="both"/>
        <w:rPr>
          <w:rFonts w:ascii="David" w:hAnsi="David" w:cs="David"/>
          <w:b/>
          <w:bCs/>
          <w:sz w:val="24"/>
          <w:szCs w:val="24"/>
          <w:u w:val="single"/>
          <w:lang w:val="en-GB"/>
        </w:rPr>
      </w:pPr>
      <w:r w:rsidRPr="008A3559">
        <w:rPr>
          <w:rFonts w:ascii="David" w:hAnsi="David" w:cs="David" w:hint="cs"/>
          <w:b/>
          <w:bCs/>
          <w:sz w:val="32"/>
          <w:szCs w:val="32"/>
          <w:rtl/>
        </w:rPr>
        <w:t>ד.</w:t>
      </w:r>
      <w:r>
        <w:rPr>
          <w:rFonts w:ascii="David" w:hAnsi="David" w:cs="David" w:hint="cs"/>
          <w:b/>
          <w:bCs/>
          <w:sz w:val="32"/>
          <w:szCs w:val="32"/>
          <w:rtl/>
        </w:rPr>
        <w:t xml:space="preserve">3. </w:t>
      </w:r>
      <w:r w:rsidRPr="007B7712">
        <w:rPr>
          <w:rFonts w:ascii="David" w:hAnsi="David" w:cs="David" w:hint="cs"/>
          <w:b/>
          <w:bCs/>
          <w:sz w:val="32"/>
          <w:szCs w:val="32"/>
          <w:u w:val="single"/>
          <w:rtl/>
        </w:rPr>
        <w:t>מ</w:t>
      </w:r>
      <w:r w:rsidRPr="007A7296">
        <w:rPr>
          <w:rFonts w:ascii="David" w:hAnsi="David" w:cs="David" w:hint="cs"/>
          <w:b/>
          <w:bCs/>
          <w:sz w:val="32"/>
          <w:szCs w:val="32"/>
          <w:u w:val="single"/>
          <w:rtl/>
        </w:rPr>
        <w:t>שמ</w:t>
      </w:r>
      <w:r w:rsidR="00944CDE">
        <w:rPr>
          <w:rFonts w:ascii="David" w:hAnsi="David" w:cs="David" w:hint="cs"/>
          <w:b/>
          <w:bCs/>
          <w:sz w:val="32"/>
          <w:szCs w:val="32"/>
          <w:u w:val="single"/>
          <w:rtl/>
        </w:rPr>
        <w:t>ע</w:t>
      </w:r>
      <w:r w:rsidRPr="007A7296">
        <w:rPr>
          <w:rFonts w:ascii="David" w:hAnsi="David" w:cs="David" w:hint="cs"/>
          <w:b/>
          <w:bCs/>
          <w:sz w:val="32"/>
          <w:szCs w:val="32"/>
          <w:u w:val="single"/>
          <w:rtl/>
        </w:rPr>
        <w:t>ו</w:t>
      </w:r>
      <w:r>
        <w:rPr>
          <w:rFonts w:ascii="David" w:hAnsi="David" w:cs="David" w:hint="cs"/>
          <w:b/>
          <w:bCs/>
          <w:sz w:val="32"/>
          <w:szCs w:val="32"/>
          <w:u w:val="single"/>
          <w:rtl/>
        </w:rPr>
        <w:t>ת</w:t>
      </w:r>
      <w:r w:rsidRPr="007B7712">
        <w:rPr>
          <w:rFonts w:ascii="David" w:hAnsi="David" w:cs="David" w:hint="cs"/>
          <w:b/>
          <w:bCs/>
          <w:sz w:val="32"/>
          <w:szCs w:val="32"/>
          <w:u w:val="single"/>
          <w:rtl/>
        </w:rPr>
        <w:t xml:space="preserve"> אי "הכרזה" על תוצאות</w:t>
      </w:r>
    </w:p>
    <w:p w14:paraId="6D3F9622" w14:textId="77777777" w:rsidR="00684F85" w:rsidRPr="007B7712" w:rsidRDefault="00674434" w:rsidP="007B7712">
      <w:pPr>
        <w:pStyle w:val="a3"/>
        <w:numPr>
          <w:ilvl w:val="0"/>
          <w:numId w:val="5"/>
        </w:numPr>
        <w:bidi/>
        <w:spacing w:before="72" w:after="360" w:line="360" w:lineRule="auto"/>
        <w:contextualSpacing w:val="0"/>
        <w:jc w:val="both"/>
        <w:rPr>
          <w:rFonts w:ascii="David" w:hAnsi="David" w:cs="David"/>
          <w:sz w:val="24"/>
          <w:szCs w:val="24"/>
          <w:u w:val="single"/>
          <w:lang w:val="en-GB"/>
        </w:rPr>
      </w:pPr>
      <w:r w:rsidRPr="007B7712">
        <w:rPr>
          <w:rFonts w:ascii="David" w:hAnsi="David" w:cs="David" w:hint="cs"/>
          <w:sz w:val="24"/>
          <w:szCs w:val="24"/>
          <w:rtl/>
          <w:lang w:val="en-GB"/>
        </w:rPr>
        <w:t>חוות הדעת חוזרת כמה פעמים ומעירה, כי המשיב 2, סגן יו"ר הכנסת, נמנע מ</w:t>
      </w:r>
      <w:r w:rsidR="00216154" w:rsidRPr="007B7712">
        <w:rPr>
          <w:rFonts w:ascii="David" w:hAnsi="David" w:cs="David" w:hint="cs"/>
          <w:sz w:val="24"/>
          <w:szCs w:val="24"/>
          <w:rtl/>
          <w:lang w:val="en-GB"/>
        </w:rPr>
        <w:t>"</w:t>
      </w:r>
      <w:r w:rsidRPr="007B7712">
        <w:rPr>
          <w:rFonts w:ascii="David" w:hAnsi="David" w:cs="David" w:hint="cs"/>
          <w:sz w:val="24"/>
          <w:szCs w:val="24"/>
          <w:rtl/>
          <w:lang w:val="en-GB"/>
        </w:rPr>
        <w:t>להכריז</w:t>
      </w:r>
      <w:r w:rsidR="00AE7677" w:rsidRPr="007B7712">
        <w:rPr>
          <w:rFonts w:ascii="David" w:hAnsi="David" w:cs="David" w:hint="cs"/>
          <w:sz w:val="24"/>
          <w:szCs w:val="24"/>
          <w:rtl/>
          <w:lang w:val="en-GB"/>
        </w:rPr>
        <w:t xml:space="preserve"> על תוצאות רשמיות</w:t>
      </w:r>
      <w:r w:rsidR="00216154" w:rsidRPr="007B7712">
        <w:rPr>
          <w:rFonts w:ascii="David" w:hAnsi="David" w:cs="David" w:hint="cs"/>
          <w:sz w:val="24"/>
          <w:szCs w:val="24"/>
          <w:rtl/>
          <w:lang w:val="en-GB"/>
        </w:rPr>
        <w:t>"</w:t>
      </w:r>
      <w:r w:rsidRPr="007B7712">
        <w:rPr>
          <w:rFonts w:ascii="David" w:hAnsi="David" w:cs="David" w:hint="cs"/>
          <w:sz w:val="24"/>
          <w:szCs w:val="24"/>
          <w:rtl/>
          <w:lang w:val="en-GB"/>
        </w:rPr>
        <w:t>, עם ה</w:t>
      </w:r>
      <w:r w:rsidR="00AE7677" w:rsidRPr="007B7712">
        <w:rPr>
          <w:rFonts w:ascii="David" w:hAnsi="David" w:cs="David" w:hint="cs"/>
          <w:sz w:val="24"/>
          <w:szCs w:val="24"/>
          <w:rtl/>
          <w:lang w:val="en-GB"/>
        </w:rPr>
        <w:t>צפת</w:t>
      </w:r>
      <w:r w:rsidRPr="007B7712">
        <w:rPr>
          <w:rFonts w:ascii="David" w:hAnsi="David" w:cs="David" w:hint="cs"/>
          <w:sz w:val="24"/>
          <w:szCs w:val="24"/>
          <w:rtl/>
          <w:lang w:val="en-GB"/>
        </w:rPr>
        <w:t xml:space="preserve"> התלונות הראשונות.</w:t>
      </w:r>
      <w:r w:rsidR="00DC15F0" w:rsidRPr="007B7712">
        <w:rPr>
          <w:rFonts w:ascii="David" w:hAnsi="David" w:cs="David" w:hint="cs"/>
          <w:sz w:val="24"/>
          <w:szCs w:val="24"/>
          <w:rtl/>
          <w:lang w:val="en-GB"/>
        </w:rPr>
        <w:t xml:space="preserve"> חוות הדעת</w:t>
      </w:r>
      <w:r w:rsidR="00216154" w:rsidRPr="007B7712">
        <w:rPr>
          <w:rFonts w:ascii="David" w:hAnsi="David" w:cs="David" w:hint="cs"/>
          <w:sz w:val="24"/>
          <w:szCs w:val="24"/>
          <w:rtl/>
          <w:lang w:val="en-GB"/>
        </w:rPr>
        <w:t xml:space="preserve"> אינה דנה במשמעות המשפטית של אי "</w:t>
      </w:r>
      <w:r w:rsidR="00DC15F0" w:rsidRPr="007B7712">
        <w:rPr>
          <w:rFonts w:ascii="David" w:hAnsi="David" w:cs="David" w:hint="cs"/>
          <w:sz w:val="24"/>
          <w:szCs w:val="24"/>
          <w:rtl/>
          <w:lang w:val="en-GB"/>
        </w:rPr>
        <w:t>ההכרזה</w:t>
      </w:r>
      <w:r w:rsidR="00216154" w:rsidRPr="007B7712">
        <w:rPr>
          <w:rFonts w:ascii="David" w:hAnsi="David" w:cs="David" w:hint="cs"/>
          <w:sz w:val="24"/>
          <w:szCs w:val="24"/>
          <w:rtl/>
          <w:lang w:val="en-GB"/>
        </w:rPr>
        <w:t>"</w:t>
      </w:r>
      <w:r w:rsidR="00DC15F0" w:rsidRPr="007B7712">
        <w:rPr>
          <w:rFonts w:ascii="David" w:hAnsi="David" w:cs="David" w:hint="cs"/>
          <w:sz w:val="24"/>
          <w:szCs w:val="24"/>
          <w:rtl/>
          <w:lang w:val="en-GB"/>
        </w:rPr>
        <w:t xml:space="preserve"> </w:t>
      </w:r>
      <w:r w:rsidR="00AE7677" w:rsidRPr="007B7712">
        <w:rPr>
          <w:rFonts w:ascii="David" w:hAnsi="David" w:cs="David" w:hint="cs"/>
          <w:sz w:val="24"/>
          <w:szCs w:val="24"/>
          <w:rtl/>
          <w:lang w:val="en-GB"/>
        </w:rPr>
        <w:t xml:space="preserve">על תוצאות "רשמיות", </w:t>
      </w:r>
      <w:r w:rsidR="00DC15F0" w:rsidRPr="007B7712">
        <w:rPr>
          <w:rFonts w:ascii="David" w:hAnsi="David" w:cs="David" w:hint="cs"/>
          <w:sz w:val="24"/>
          <w:szCs w:val="24"/>
          <w:rtl/>
          <w:lang w:val="en-GB"/>
        </w:rPr>
        <w:t xml:space="preserve">אך </w:t>
      </w:r>
      <w:r w:rsidR="00216154" w:rsidRPr="007B7712">
        <w:rPr>
          <w:rFonts w:ascii="David" w:hAnsi="David" w:cs="David" w:hint="cs"/>
          <w:sz w:val="24"/>
          <w:szCs w:val="24"/>
          <w:rtl/>
          <w:lang w:val="en-GB"/>
        </w:rPr>
        <w:t>ניתן להבין בין השורות</w:t>
      </w:r>
      <w:r w:rsidR="00DC15F0" w:rsidRPr="007B7712">
        <w:rPr>
          <w:rFonts w:ascii="David" w:hAnsi="David" w:cs="David" w:hint="cs"/>
          <w:sz w:val="24"/>
          <w:szCs w:val="24"/>
          <w:rtl/>
          <w:lang w:val="en-GB"/>
        </w:rPr>
        <w:t xml:space="preserve"> כי לדעת הייעוץ המשפטי, אי </w:t>
      </w:r>
      <w:r w:rsidR="00216154" w:rsidRPr="007B7712">
        <w:rPr>
          <w:rFonts w:ascii="David" w:hAnsi="David" w:cs="David" w:hint="cs"/>
          <w:sz w:val="24"/>
          <w:szCs w:val="24"/>
          <w:rtl/>
          <w:lang w:val="en-GB"/>
        </w:rPr>
        <w:t>"</w:t>
      </w:r>
      <w:r w:rsidR="00DC15F0" w:rsidRPr="007B7712">
        <w:rPr>
          <w:rFonts w:ascii="David" w:hAnsi="David" w:cs="David" w:hint="cs"/>
          <w:sz w:val="24"/>
          <w:szCs w:val="24"/>
          <w:rtl/>
          <w:lang w:val="en-GB"/>
        </w:rPr>
        <w:t>ההכרזה</w:t>
      </w:r>
      <w:r w:rsidR="00216154" w:rsidRPr="007B7712">
        <w:rPr>
          <w:rFonts w:ascii="David" w:hAnsi="David" w:cs="David" w:hint="cs"/>
          <w:sz w:val="24"/>
          <w:szCs w:val="24"/>
          <w:rtl/>
          <w:lang w:val="en-GB"/>
        </w:rPr>
        <w:t>"</w:t>
      </w:r>
      <w:r w:rsidR="00DC15F0" w:rsidRPr="007B7712">
        <w:rPr>
          <w:rFonts w:ascii="David" w:hAnsi="David" w:cs="David" w:hint="cs"/>
          <w:sz w:val="24"/>
          <w:szCs w:val="24"/>
          <w:rtl/>
          <w:lang w:val="en-GB"/>
        </w:rPr>
        <w:t xml:space="preserve"> מקל על האפשרות להכיר בהצבעה ה</w:t>
      </w:r>
      <w:r w:rsidR="00AE7677" w:rsidRPr="007B7712">
        <w:rPr>
          <w:rFonts w:ascii="David" w:hAnsi="David" w:cs="David" w:hint="cs"/>
          <w:sz w:val="24"/>
          <w:szCs w:val="24"/>
          <w:rtl/>
          <w:lang w:val="en-GB"/>
        </w:rPr>
        <w:t xml:space="preserve">שמית </w:t>
      </w:r>
      <w:r w:rsidR="006828CD" w:rsidRPr="007B7712">
        <w:rPr>
          <w:rFonts w:ascii="David" w:hAnsi="David" w:cs="David" w:hint="cs"/>
          <w:sz w:val="24"/>
          <w:szCs w:val="24"/>
          <w:rtl/>
          <w:lang w:val="en-GB"/>
        </w:rPr>
        <w:t>ה</w:t>
      </w:r>
      <w:r w:rsidR="00DC15F0" w:rsidRPr="007B7712">
        <w:rPr>
          <w:rFonts w:ascii="David" w:hAnsi="David" w:cs="David" w:hint="cs"/>
          <w:sz w:val="24"/>
          <w:szCs w:val="24"/>
          <w:rtl/>
          <w:lang w:val="en-GB"/>
        </w:rPr>
        <w:t xml:space="preserve">מאוחרת </w:t>
      </w:r>
      <w:r w:rsidR="006828CD" w:rsidRPr="007B7712">
        <w:rPr>
          <w:rFonts w:ascii="David" w:hAnsi="David" w:cs="David" w:hint="cs"/>
          <w:sz w:val="24"/>
          <w:szCs w:val="24"/>
          <w:rtl/>
          <w:lang w:val="en-GB"/>
        </w:rPr>
        <w:t>ו/</w:t>
      </w:r>
      <w:r w:rsidR="00DC15F0" w:rsidRPr="007B7712">
        <w:rPr>
          <w:rFonts w:ascii="David" w:hAnsi="David" w:cs="David" w:hint="cs"/>
          <w:sz w:val="24"/>
          <w:szCs w:val="24"/>
          <w:rtl/>
          <w:lang w:val="en-GB"/>
        </w:rPr>
        <w:t>או ה</w:t>
      </w:r>
      <w:r w:rsidR="00AE7677" w:rsidRPr="007B7712">
        <w:rPr>
          <w:rFonts w:ascii="David" w:hAnsi="David" w:cs="David" w:hint="cs"/>
          <w:sz w:val="24"/>
          <w:szCs w:val="24"/>
          <w:rtl/>
          <w:lang w:val="en-GB"/>
        </w:rPr>
        <w:t>הצבעה האלקטרונית ה</w:t>
      </w:r>
      <w:r w:rsidR="00DC15F0" w:rsidRPr="007B7712">
        <w:rPr>
          <w:rFonts w:ascii="David" w:hAnsi="David" w:cs="David" w:hint="cs"/>
          <w:sz w:val="24"/>
          <w:szCs w:val="24"/>
          <w:rtl/>
          <w:lang w:val="en-GB"/>
        </w:rPr>
        <w:t xml:space="preserve">מתוקנת. </w:t>
      </w:r>
    </w:p>
    <w:p w14:paraId="3B6F8698" w14:textId="77777777" w:rsidR="00216154" w:rsidRPr="007B7712" w:rsidRDefault="00DC15F0" w:rsidP="007B7712">
      <w:pPr>
        <w:pStyle w:val="a3"/>
        <w:numPr>
          <w:ilvl w:val="0"/>
          <w:numId w:val="5"/>
        </w:numPr>
        <w:bidi/>
        <w:spacing w:before="72" w:after="360" w:line="360" w:lineRule="auto"/>
        <w:contextualSpacing w:val="0"/>
        <w:jc w:val="both"/>
        <w:rPr>
          <w:rFonts w:ascii="David" w:hAnsi="David" w:cs="David"/>
          <w:sz w:val="24"/>
          <w:szCs w:val="24"/>
          <w:lang w:val="en-GB"/>
        </w:rPr>
      </w:pPr>
      <w:r w:rsidRPr="007B7712">
        <w:rPr>
          <w:rFonts w:ascii="David" w:hAnsi="David" w:cs="David" w:hint="cs"/>
          <w:sz w:val="24"/>
          <w:szCs w:val="24"/>
          <w:rtl/>
          <w:lang w:val="en-GB"/>
        </w:rPr>
        <w:t xml:space="preserve">לא כך. </w:t>
      </w:r>
      <w:r w:rsidR="00216154" w:rsidRPr="007B7712">
        <w:rPr>
          <w:rFonts w:ascii="David" w:hAnsi="David" w:cs="David" w:hint="cs"/>
          <w:sz w:val="24"/>
          <w:szCs w:val="24"/>
          <w:rtl/>
          <w:lang w:val="en-GB"/>
        </w:rPr>
        <w:t xml:space="preserve">תוצאות </w:t>
      </w:r>
      <w:r w:rsidR="00AE7677" w:rsidRPr="007B7712">
        <w:rPr>
          <w:rFonts w:ascii="David" w:hAnsi="David" w:cs="David" w:hint="cs"/>
          <w:sz w:val="24"/>
          <w:szCs w:val="24"/>
          <w:rtl/>
          <w:lang w:val="en-GB"/>
        </w:rPr>
        <w:t>ההצ</w:t>
      </w:r>
      <w:r w:rsidR="00216154" w:rsidRPr="007B7712">
        <w:rPr>
          <w:rFonts w:ascii="David" w:hAnsi="David" w:cs="David" w:hint="cs"/>
          <w:sz w:val="24"/>
          <w:szCs w:val="24"/>
          <w:rtl/>
          <w:lang w:val="en-GB"/>
        </w:rPr>
        <w:t xml:space="preserve">בעה נקבעות לא על ידי יושב ראש הכנסת אלא על ידי חברי הכנסת המצביעים. </w:t>
      </w:r>
      <w:r w:rsidR="006828CD" w:rsidRPr="007B7712">
        <w:rPr>
          <w:rFonts w:ascii="David" w:hAnsi="David" w:cs="David" w:hint="cs"/>
          <w:sz w:val="24"/>
          <w:szCs w:val="24"/>
          <w:rtl/>
          <w:lang w:val="en-GB"/>
        </w:rPr>
        <w:t xml:space="preserve">אין בכוחו של יושב הראש, להפוך את התוצאות ל"רשמיות". </w:t>
      </w:r>
      <w:r w:rsidR="00216154" w:rsidRPr="007B7712">
        <w:rPr>
          <w:rFonts w:ascii="David" w:hAnsi="David" w:cs="David" w:hint="cs"/>
          <w:sz w:val="24"/>
          <w:szCs w:val="24"/>
          <w:rtl/>
          <w:lang w:val="en-GB"/>
        </w:rPr>
        <w:t xml:space="preserve">יושב ראש כלל אינו </w:t>
      </w:r>
      <w:r w:rsidR="00216154" w:rsidRPr="007B7712">
        <w:rPr>
          <w:rFonts w:ascii="David" w:hAnsi="David" w:cs="David" w:hint="cs"/>
          <w:sz w:val="24"/>
          <w:szCs w:val="24"/>
          <w:u w:val="single"/>
          <w:rtl/>
          <w:lang w:val="en-GB"/>
        </w:rPr>
        <w:t>"מכריז</w:t>
      </w:r>
      <w:r w:rsidR="00216154" w:rsidRPr="007B7712">
        <w:rPr>
          <w:rFonts w:ascii="David" w:hAnsi="David" w:cs="David" w:hint="cs"/>
          <w:sz w:val="24"/>
          <w:szCs w:val="24"/>
          <w:rtl/>
          <w:lang w:val="en-GB"/>
        </w:rPr>
        <w:t>" על תוצאות ההצבעה אלא "</w:t>
      </w:r>
      <w:r w:rsidR="00216154" w:rsidRPr="007B7712">
        <w:rPr>
          <w:rFonts w:ascii="David" w:hAnsi="David" w:cs="David" w:hint="cs"/>
          <w:sz w:val="24"/>
          <w:szCs w:val="24"/>
          <w:u w:val="single"/>
          <w:rtl/>
          <w:lang w:val="en-GB"/>
        </w:rPr>
        <w:t>מודיע"</w:t>
      </w:r>
      <w:r w:rsidR="00216154" w:rsidRPr="007B7712">
        <w:rPr>
          <w:rFonts w:ascii="David" w:hAnsi="David" w:cs="David" w:hint="cs"/>
          <w:sz w:val="24"/>
          <w:szCs w:val="24"/>
          <w:rtl/>
          <w:lang w:val="en-GB"/>
        </w:rPr>
        <w:t xml:space="preserve"> עליהן. ראו ס' 37(א) לתקנון הכנסת:</w:t>
      </w:r>
    </w:p>
    <w:p w14:paraId="408B52F4" w14:textId="77777777" w:rsidR="00AE7677" w:rsidRPr="007B7712" w:rsidRDefault="00216154" w:rsidP="007B7712">
      <w:pPr>
        <w:pStyle w:val="a3"/>
        <w:bidi/>
        <w:spacing w:before="72" w:after="120" w:line="360" w:lineRule="auto"/>
        <w:ind w:left="357"/>
        <w:contextualSpacing w:val="0"/>
        <w:jc w:val="both"/>
        <w:rPr>
          <w:rFonts w:ascii="David" w:hAnsi="David" w:cs="David"/>
          <w:b/>
          <w:bCs/>
          <w:sz w:val="24"/>
          <w:szCs w:val="24"/>
          <w:rtl/>
        </w:rPr>
      </w:pPr>
      <w:r w:rsidRPr="007B7712">
        <w:rPr>
          <w:rFonts w:ascii="David" w:hAnsi="David" w:cs="David"/>
          <w:b/>
          <w:bCs/>
          <w:sz w:val="24"/>
          <w:szCs w:val="24"/>
          <w:rtl/>
          <w:lang w:val="en-GB"/>
        </w:rPr>
        <w:t>"</w:t>
      </w:r>
      <w:r w:rsidR="00AE7677" w:rsidRPr="007B7712">
        <w:rPr>
          <w:rFonts w:ascii="David" w:hAnsi="David" w:cs="David"/>
          <w:b/>
          <w:bCs/>
          <w:sz w:val="24"/>
          <w:szCs w:val="24"/>
          <w:rtl/>
          <w:lang w:val="en-GB"/>
        </w:rPr>
        <w:t xml:space="preserve">(א) </w:t>
      </w:r>
      <w:r w:rsidRPr="007B7712">
        <w:rPr>
          <w:rFonts w:ascii="David" w:hAnsi="David" w:cs="David"/>
          <w:b/>
          <w:bCs/>
          <w:sz w:val="24"/>
          <w:szCs w:val="24"/>
          <w:rtl/>
        </w:rPr>
        <w:t xml:space="preserve">בתום ההצבעה </w:t>
      </w:r>
      <w:r w:rsidRPr="007B7712">
        <w:rPr>
          <w:rFonts w:ascii="David" w:hAnsi="David" w:cs="David"/>
          <w:b/>
          <w:bCs/>
          <w:sz w:val="24"/>
          <w:szCs w:val="24"/>
          <w:u w:val="single"/>
          <w:rtl/>
        </w:rPr>
        <w:t>יודיע</w:t>
      </w:r>
      <w:r w:rsidRPr="007B7712">
        <w:rPr>
          <w:rFonts w:ascii="David" w:hAnsi="David" w:cs="David"/>
          <w:b/>
          <w:bCs/>
          <w:sz w:val="24"/>
          <w:szCs w:val="24"/>
          <w:rtl/>
        </w:rPr>
        <w:t xml:space="preserve"> יושב ראש הישיבה את תוצאותיה</w:t>
      </w:r>
      <w:r w:rsidR="00AE7677" w:rsidRPr="007B7712">
        <w:rPr>
          <w:rFonts w:ascii="David" w:hAnsi="David" w:cs="David"/>
          <w:b/>
          <w:bCs/>
          <w:sz w:val="24"/>
          <w:szCs w:val="24"/>
          <w:rtl/>
        </w:rPr>
        <w:t xml:space="preserve">. </w:t>
      </w:r>
    </w:p>
    <w:p w14:paraId="3BFA3D66" w14:textId="77777777" w:rsidR="00216154" w:rsidRPr="007B7712" w:rsidRDefault="00AE7677" w:rsidP="007B7712">
      <w:pPr>
        <w:pStyle w:val="a3"/>
        <w:bidi/>
        <w:spacing w:before="72" w:after="120" w:line="360" w:lineRule="auto"/>
        <w:ind w:left="357"/>
        <w:contextualSpacing w:val="0"/>
        <w:jc w:val="both"/>
        <w:rPr>
          <w:rFonts w:ascii="David" w:hAnsi="David" w:cs="David"/>
          <w:b/>
          <w:bCs/>
          <w:sz w:val="24"/>
          <w:szCs w:val="24"/>
          <w:lang w:val="en-GB"/>
        </w:rPr>
      </w:pPr>
      <w:r w:rsidRPr="007B7712">
        <w:rPr>
          <w:rFonts w:ascii="David" w:hAnsi="David" w:cs="David"/>
          <w:b/>
          <w:bCs/>
          <w:sz w:val="24"/>
          <w:szCs w:val="24"/>
          <w:rtl/>
        </w:rPr>
        <w:t xml:space="preserve">(ב) </w:t>
      </w:r>
      <w:r w:rsidR="00216154" w:rsidRPr="007B7712">
        <w:rPr>
          <w:rFonts w:ascii="David" w:hAnsi="David" w:cs="David"/>
          <w:b/>
          <w:bCs/>
          <w:sz w:val="24"/>
          <w:szCs w:val="24"/>
          <w:rtl/>
        </w:rPr>
        <w:t xml:space="preserve">חבר הכנסת שהשתתף בהצבעה אלקטרונית וטען שהצבעתו לא נקלטה </w:t>
      </w:r>
      <w:r w:rsidRPr="007B7712">
        <w:rPr>
          <w:rFonts w:ascii="David" w:hAnsi="David" w:cs="David"/>
          <w:b/>
          <w:bCs/>
          <w:sz w:val="24"/>
          <w:szCs w:val="24"/>
          <w:rtl/>
        </w:rPr>
        <w:t>[...]</w:t>
      </w:r>
    </w:p>
    <w:p w14:paraId="0A1234F8" w14:textId="77777777" w:rsidR="008B41E8" w:rsidRDefault="00216154" w:rsidP="007B7712">
      <w:pPr>
        <w:pStyle w:val="a3"/>
        <w:numPr>
          <w:ilvl w:val="0"/>
          <w:numId w:val="5"/>
        </w:numPr>
        <w:bidi/>
        <w:spacing w:before="72" w:after="360" w:line="360" w:lineRule="auto"/>
        <w:contextualSpacing w:val="0"/>
        <w:jc w:val="both"/>
        <w:rPr>
          <w:rFonts w:ascii="David" w:hAnsi="David" w:cs="David"/>
          <w:sz w:val="24"/>
          <w:szCs w:val="24"/>
          <w:lang w:val="en-GB"/>
        </w:rPr>
      </w:pPr>
      <w:r w:rsidRPr="007B7712">
        <w:rPr>
          <w:rFonts w:ascii="David" w:hAnsi="David" w:cs="David" w:hint="cs"/>
          <w:sz w:val="24"/>
          <w:szCs w:val="24"/>
          <w:rtl/>
          <w:lang w:val="en-GB"/>
        </w:rPr>
        <w:t xml:space="preserve">יושב הראש </w:t>
      </w:r>
      <w:r w:rsidR="00AE7677" w:rsidRPr="007B7712">
        <w:rPr>
          <w:rFonts w:ascii="David" w:hAnsi="David" w:cs="David" w:hint="cs"/>
          <w:sz w:val="24"/>
          <w:szCs w:val="24"/>
          <w:rtl/>
          <w:lang w:val="en-GB"/>
        </w:rPr>
        <w:t>הינו שליח, המודיע למליאה על תוצאות ההצבעה. להודעתו אין</w:t>
      </w:r>
      <w:r w:rsidRPr="007B7712">
        <w:rPr>
          <w:rFonts w:ascii="David" w:hAnsi="David" w:cs="David" w:hint="cs"/>
          <w:sz w:val="24"/>
          <w:szCs w:val="24"/>
          <w:rtl/>
          <w:lang w:val="en-GB"/>
        </w:rPr>
        <w:t xml:space="preserve"> נפקות</w:t>
      </w:r>
      <w:r w:rsidR="00AE7677" w:rsidRPr="007B7712">
        <w:rPr>
          <w:rFonts w:ascii="David" w:hAnsi="David" w:cs="David" w:hint="cs"/>
          <w:sz w:val="24"/>
          <w:szCs w:val="24"/>
          <w:rtl/>
          <w:lang w:val="en-GB"/>
        </w:rPr>
        <w:t xml:space="preserve"> קונסטוטויבית והיא</w:t>
      </w:r>
      <w:r w:rsidRPr="007B7712">
        <w:rPr>
          <w:rFonts w:ascii="David" w:hAnsi="David" w:cs="David" w:hint="cs"/>
          <w:sz w:val="24"/>
          <w:szCs w:val="24"/>
          <w:rtl/>
          <w:lang w:val="en-GB"/>
        </w:rPr>
        <w:t xml:space="preserve"> דקלטריבית בלבד. אין בה</w:t>
      </w:r>
      <w:r w:rsidR="00AE7677" w:rsidRPr="007B7712">
        <w:rPr>
          <w:rFonts w:ascii="David" w:hAnsi="David" w:cs="David" w:hint="cs"/>
          <w:sz w:val="24"/>
          <w:szCs w:val="24"/>
          <w:rtl/>
          <w:lang w:val="en-GB"/>
        </w:rPr>
        <w:t>ודעת</w:t>
      </w:r>
      <w:r w:rsidR="006828CD" w:rsidRPr="007B7712">
        <w:rPr>
          <w:rFonts w:ascii="David" w:hAnsi="David" w:cs="David" w:hint="cs"/>
          <w:sz w:val="24"/>
          <w:szCs w:val="24"/>
          <w:rtl/>
          <w:lang w:val="en-GB"/>
        </w:rPr>
        <w:t>ו להעניק</w:t>
      </w:r>
      <w:r w:rsidRPr="007B7712">
        <w:rPr>
          <w:rFonts w:ascii="David" w:hAnsi="David" w:cs="David" w:hint="cs"/>
          <w:sz w:val="24"/>
          <w:szCs w:val="24"/>
          <w:rtl/>
          <w:lang w:val="en-GB"/>
        </w:rPr>
        <w:t xml:space="preserve"> תוקף חוקי להצבעה, ולראיה, על פי התקנון גם </w:t>
      </w:r>
      <w:r w:rsidRPr="007B7712">
        <w:rPr>
          <w:rFonts w:ascii="David" w:hAnsi="David" w:cs="David" w:hint="cs"/>
          <w:sz w:val="24"/>
          <w:szCs w:val="24"/>
          <w:u w:val="single"/>
          <w:rtl/>
          <w:lang w:val="en-GB"/>
        </w:rPr>
        <w:t>לאחר</w:t>
      </w:r>
      <w:r w:rsidRPr="007B7712">
        <w:rPr>
          <w:rFonts w:ascii="David" w:hAnsi="David" w:cs="David" w:hint="cs"/>
          <w:sz w:val="24"/>
          <w:szCs w:val="24"/>
          <w:rtl/>
          <w:lang w:val="en-GB"/>
        </w:rPr>
        <w:t xml:space="preserve"> ה</w:t>
      </w:r>
      <w:r w:rsidR="00AE7677" w:rsidRPr="007B7712">
        <w:rPr>
          <w:rFonts w:ascii="David" w:hAnsi="David" w:cs="David" w:hint="cs"/>
          <w:sz w:val="24"/>
          <w:szCs w:val="24"/>
          <w:rtl/>
          <w:lang w:val="en-GB"/>
        </w:rPr>
        <w:t>ודעתו, ייתכנו מקרים (אשר לא מתקיימים בענייננו) שהתוצאה לא תהיה סופית (</w:t>
      </w:r>
      <w:r w:rsidRPr="007B7712">
        <w:rPr>
          <w:rFonts w:ascii="David" w:hAnsi="David" w:cs="David" w:hint="cs"/>
          <w:sz w:val="24"/>
          <w:szCs w:val="24"/>
          <w:rtl/>
          <w:lang w:val="en-GB"/>
        </w:rPr>
        <w:t>ס' 37(א) לתקנון)</w:t>
      </w:r>
      <w:r w:rsidR="00AE7677" w:rsidRPr="007B7712">
        <w:rPr>
          <w:rFonts w:ascii="David" w:hAnsi="David" w:cs="David" w:hint="cs"/>
          <w:sz w:val="24"/>
          <w:szCs w:val="24"/>
          <w:rtl/>
          <w:lang w:val="en-GB"/>
        </w:rPr>
        <w:t>.</w:t>
      </w:r>
      <w:r w:rsidR="006828CD" w:rsidRPr="007B7712">
        <w:rPr>
          <w:rFonts w:ascii="David" w:hAnsi="David" w:cs="David" w:hint="cs"/>
          <w:sz w:val="24"/>
          <w:szCs w:val="24"/>
          <w:rtl/>
          <w:lang w:val="en-GB"/>
        </w:rPr>
        <w:t xml:space="preserve"> הודעתו או אי-הודעותו, אינם משנים מהתוצאה, ויושב הראש יכול להשפיע על התוצאה, רק בנסיבות הקבועות בתקנון  </w:t>
      </w:r>
      <w:r w:rsidR="006828CD" w:rsidRPr="007B7712">
        <w:rPr>
          <w:rFonts w:ascii="David" w:hAnsi="David" w:cs="David"/>
          <w:sz w:val="24"/>
          <w:szCs w:val="24"/>
          <w:rtl/>
          <w:lang w:val="en-GB"/>
        </w:rPr>
        <w:t>–</w:t>
      </w:r>
      <w:r w:rsidR="006828CD" w:rsidRPr="007B7712">
        <w:rPr>
          <w:rFonts w:ascii="David" w:hAnsi="David" w:cs="David" w:hint="cs"/>
          <w:sz w:val="24"/>
          <w:szCs w:val="24"/>
          <w:rtl/>
          <w:lang w:val="en-GB"/>
        </w:rPr>
        <w:t xml:space="preserve"> אשר כאמור, אינן מתקיימות בעניינינו. </w:t>
      </w:r>
    </w:p>
    <w:p w14:paraId="7786C96F" w14:textId="77777777" w:rsidR="00944CDE" w:rsidRPr="007B7712" w:rsidRDefault="00944CDE" w:rsidP="0006364B">
      <w:pPr>
        <w:pStyle w:val="a3"/>
        <w:numPr>
          <w:ilvl w:val="0"/>
          <w:numId w:val="5"/>
        </w:numPr>
        <w:bidi/>
        <w:spacing w:before="72" w:after="360" w:line="360" w:lineRule="auto"/>
        <w:contextualSpacing w:val="0"/>
        <w:jc w:val="both"/>
        <w:rPr>
          <w:rFonts w:ascii="David" w:hAnsi="David" w:cs="David"/>
          <w:sz w:val="24"/>
          <w:szCs w:val="24"/>
          <w:lang w:val="en-GB"/>
        </w:rPr>
      </w:pPr>
      <w:r>
        <w:rPr>
          <w:rFonts w:ascii="David" w:hAnsi="David" w:cs="David" w:hint="cs"/>
          <w:sz w:val="24"/>
          <w:szCs w:val="24"/>
          <w:rtl/>
          <w:lang w:val="en-GB"/>
        </w:rPr>
        <w:t xml:space="preserve">מתן משקל להודעה כמוהו כמתן זכות וטו ליושב ראש הישיבה על כל החלטה של הכנסת. </w:t>
      </w:r>
    </w:p>
    <w:p w14:paraId="08EAA223" w14:textId="77777777" w:rsidR="00DC126A" w:rsidRPr="007B7712" w:rsidRDefault="00AE7677" w:rsidP="007B7712">
      <w:pPr>
        <w:pStyle w:val="a3"/>
        <w:numPr>
          <w:ilvl w:val="0"/>
          <w:numId w:val="5"/>
        </w:numPr>
        <w:bidi/>
        <w:spacing w:before="72" w:after="360" w:line="360" w:lineRule="auto"/>
        <w:contextualSpacing w:val="0"/>
        <w:jc w:val="both"/>
        <w:rPr>
          <w:rFonts w:ascii="David" w:hAnsi="David" w:cs="David"/>
          <w:sz w:val="28"/>
          <w:szCs w:val="28"/>
          <w:u w:val="single"/>
          <w:lang w:val="en-GB"/>
        </w:rPr>
      </w:pPr>
      <w:r w:rsidRPr="007B7712">
        <w:rPr>
          <w:rFonts w:ascii="David" w:hAnsi="David" w:cs="David" w:hint="cs"/>
          <w:b/>
          <w:bCs/>
          <w:sz w:val="28"/>
          <w:szCs w:val="28"/>
          <w:rtl/>
          <w:lang w:val="en-GB"/>
        </w:rPr>
        <w:t xml:space="preserve">הינה כי כן, </w:t>
      </w:r>
      <w:r>
        <w:rPr>
          <w:rFonts w:ascii="David" w:hAnsi="David" w:cs="David" w:hint="cs"/>
          <w:b/>
          <w:bCs/>
          <w:sz w:val="28"/>
          <w:szCs w:val="28"/>
          <w:rtl/>
          <w:lang w:val="en-GB"/>
        </w:rPr>
        <w:t xml:space="preserve">אין באי-הודעתו של המשיב 2 על תוצאות ההצבעה, לגרוע מתוקפן, ואין </w:t>
      </w:r>
      <w:r w:rsidR="00BF041E">
        <w:rPr>
          <w:rFonts w:ascii="David" w:hAnsi="David" w:cs="David" w:hint="cs"/>
          <w:b/>
          <w:bCs/>
          <w:sz w:val="28"/>
          <w:szCs w:val="28"/>
          <w:rtl/>
          <w:lang w:val="en-GB"/>
        </w:rPr>
        <w:t xml:space="preserve">בו </w:t>
      </w:r>
      <w:r>
        <w:rPr>
          <w:rFonts w:ascii="David" w:hAnsi="David" w:cs="David" w:hint="cs"/>
          <w:b/>
          <w:bCs/>
          <w:sz w:val="28"/>
          <w:szCs w:val="28"/>
          <w:rtl/>
          <w:lang w:val="en-GB"/>
        </w:rPr>
        <w:t xml:space="preserve"> לסלול את הדרך ל</w:t>
      </w:r>
      <w:r w:rsidR="007C0C66">
        <w:rPr>
          <w:rFonts w:ascii="David" w:hAnsi="David" w:cs="David" w:hint="cs"/>
          <w:b/>
          <w:bCs/>
          <w:sz w:val="28"/>
          <w:szCs w:val="28"/>
          <w:rtl/>
          <w:lang w:val="en-GB"/>
        </w:rPr>
        <w:t xml:space="preserve">תיקון רטרואקטיבי של התוצאה. </w:t>
      </w:r>
    </w:p>
    <w:p w14:paraId="2C5AC11A" w14:textId="77777777" w:rsidR="00C33659" w:rsidRPr="007B7712" w:rsidRDefault="007A7296" w:rsidP="007A7296">
      <w:pPr>
        <w:pStyle w:val="a3"/>
        <w:bidi/>
        <w:spacing w:before="72" w:after="240" w:line="360" w:lineRule="auto"/>
        <w:ind w:left="360"/>
        <w:jc w:val="both"/>
        <w:rPr>
          <w:rFonts w:ascii="David" w:hAnsi="David" w:cs="David"/>
          <w:b/>
          <w:bCs/>
          <w:sz w:val="32"/>
          <w:szCs w:val="32"/>
          <w:u w:val="single"/>
        </w:rPr>
      </w:pPr>
      <w:r w:rsidRPr="008A3559">
        <w:rPr>
          <w:rFonts w:ascii="David" w:hAnsi="David" w:cs="David" w:hint="cs"/>
          <w:b/>
          <w:bCs/>
          <w:sz w:val="32"/>
          <w:szCs w:val="32"/>
          <w:rtl/>
        </w:rPr>
        <w:lastRenderedPageBreak/>
        <w:t>ד.</w:t>
      </w:r>
      <w:r>
        <w:rPr>
          <w:rFonts w:ascii="David" w:hAnsi="David" w:cs="David" w:hint="cs"/>
          <w:b/>
          <w:bCs/>
          <w:sz w:val="32"/>
          <w:szCs w:val="32"/>
          <w:rtl/>
        </w:rPr>
        <w:t xml:space="preserve">4. </w:t>
      </w:r>
      <w:r w:rsidR="00BF1FF5" w:rsidRPr="007B7712">
        <w:rPr>
          <w:rFonts w:ascii="David" w:hAnsi="David" w:cs="David" w:hint="cs"/>
          <w:b/>
          <w:bCs/>
          <w:sz w:val="32"/>
          <w:szCs w:val="32"/>
          <w:u w:val="single"/>
          <w:rtl/>
        </w:rPr>
        <w:t>תפקיד יו</w:t>
      </w:r>
      <w:r>
        <w:rPr>
          <w:rFonts w:ascii="David" w:hAnsi="David" w:cs="David" w:hint="cs"/>
          <w:b/>
          <w:bCs/>
          <w:sz w:val="32"/>
          <w:szCs w:val="32"/>
          <w:u w:val="single"/>
          <w:rtl/>
        </w:rPr>
        <w:t>שב ראש</w:t>
      </w:r>
      <w:r w:rsidR="00BF1FF5" w:rsidRPr="007B7712">
        <w:rPr>
          <w:rFonts w:ascii="David" w:hAnsi="David" w:cs="David" w:hint="cs"/>
          <w:b/>
          <w:bCs/>
          <w:sz w:val="32"/>
          <w:szCs w:val="32"/>
          <w:u w:val="single"/>
          <w:rtl/>
        </w:rPr>
        <w:t xml:space="preserve"> הכנסת</w:t>
      </w:r>
    </w:p>
    <w:p w14:paraId="30AED89D" w14:textId="77777777" w:rsidR="00E1220D" w:rsidRDefault="00E1220D" w:rsidP="007B7712">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חוק-יסוד: הכנסת קובע כי </w:t>
      </w:r>
      <w:r w:rsidRPr="00D51D4C">
        <w:rPr>
          <w:rFonts w:ascii="David" w:hAnsi="David" w:cs="David" w:hint="cs"/>
          <w:b/>
          <w:bCs/>
          <w:sz w:val="24"/>
          <w:szCs w:val="24"/>
          <w:rtl/>
        </w:rPr>
        <w:t>"הכנסת תבחר מבין חבריה יושב ראש וסגנים ליושב ראש..."</w:t>
      </w:r>
      <w:r w:rsidR="00EB3544">
        <w:rPr>
          <w:rFonts w:ascii="David" w:hAnsi="David" w:cs="David" w:hint="cs"/>
          <w:sz w:val="24"/>
          <w:szCs w:val="24"/>
          <w:rtl/>
        </w:rPr>
        <w:t xml:space="preserve"> (ס' 20(א) לחוק היסוד).</w:t>
      </w:r>
      <w:r>
        <w:rPr>
          <w:rFonts w:ascii="David" w:hAnsi="David" w:cs="David" w:hint="cs"/>
          <w:sz w:val="24"/>
          <w:szCs w:val="24"/>
          <w:rtl/>
        </w:rPr>
        <w:t xml:space="preserve"> תפקידו של יושב ראש הכנסת הוא לנהל את עבודתה של הכנסת במעמדה כרשות מחוקקת ומכוננת. הנה כי כן, תפקיד יושב ראש הכנסת הוא תפקיד ממלכתי, רב חשיבות הן לעבודת הכנסת והן לייצוגה בציבור או אף לייצוג המדינה בהיעדר הנשיא.</w:t>
      </w:r>
    </w:p>
    <w:p w14:paraId="3EB8D487" w14:textId="7DB1590E" w:rsidR="00E1220D" w:rsidRDefault="00E1220D" w:rsidP="0006364B">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יושב</w:t>
      </w:r>
      <w:r w:rsidR="00A81B51">
        <w:rPr>
          <w:rFonts w:ascii="David" w:hAnsi="David" w:cs="David" w:hint="cs"/>
          <w:sz w:val="24"/>
          <w:szCs w:val="24"/>
          <w:rtl/>
        </w:rPr>
        <w:t>י</w:t>
      </w:r>
      <w:r>
        <w:rPr>
          <w:rFonts w:ascii="David" w:hAnsi="David" w:cs="David" w:hint="cs"/>
          <w:sz w:val="24"/>
          <w:szCs w:val="24"/>
          <w:rtl/>
        </w:rPr>
        <w:t xml:space="preserve"> ראש הכנסת לדורותיהם היו מודעים וערים לממלכתיות</w:t>
      </w:r>
      <w:r w:rsidR="00206207">
        <w:rPr>
          <w:rFonts w:ascii="David" w:hAnsi="David" w:cs="David" w:hint="cs"/>
          <w:sz w:val="24"/>
          <w:szCs w:val="24"/>
          <w:rtl/>
        </w:rPr>
        <w:t xml:space="preserve"> הנובעת מ</w:t>
      </w:r>
      <w:r>
        <w:rPr>
          <w:rFonts w:ascii="David" w:hAnsi="David" w:cs="David" w:hint="cs"/>
          <w:sz w:val="24"/>
          <w:szCs w:val="24"/>
          <w:rtl/>
        </w:rPr>
        <w:t>כהונתם</w:t>
      </w:r>
      <w:r w:rsidR="004938BD">
        <w:rPr>
          <w:rFonts w:ascii="David" w:hAnsi="David" w:cs="David" w:hint="cs"/>
          <w:sz w:val="24"/>
          <w:szCs w:val="24"/>
          <w:rtl/>
        </w:rPr>
        <w:t>. הממד הממלכתי של כהונת יושב ראש הכנסת איננו רק תולדה של מסורת רבת שנים שיצרו יושבי ראש הכנסת, אלא זהו אופיו המיוחד של התפקיד שהביא את יושבי ראש הכנסת לדורותיהם לראות את כהונתם באור ממלכתי ונטול פניות פוליטיות.</w:t>
      </w:r>
    </w:p>
    <w:p w14:paraId="53BE228C" w14:textId="5C07517C" w:rsidR="00224039" w:rsidRDefault="002C1879" w:rsidP="007B7712">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הכנסת היא בחירתו של הריבון וקרבתה אל הריבון </w:t>
      </w:r>
      <w:r w:rsidR="00970207">
        <w:rPr>
          <w:rFonts w:ascii="David" w:hAnsi="David" w:cs="David" w:hint="cs"/>
          <w:sz w:val="24"/>
          <w:szCs w:val="24"/>
          <w:rtl/>
        </w:rPr>
        <w:t>מקרינה על חשיבות בקשתה ו</w:t>
      </w:r>
      <w:r>
        <w:rPr>
          <w:rFonts w:ascii="David" w:hAnsi="David" w:cs="David" w:hint="cs"/>
          <w:sz w:val="24"/>
          <w:szCs w:val="24"/>
          <w:rtl/>
        </w:rPr>
        <w:t xml:space="preserve">מחייבת הענות לרצונה. כך, משביקשו רוב חברי הכנסת </w:t>
      </w:r>
      <w:r w:rsidR="00DC126A">
        <w:rPr>
          <w:rFonts w:ascii="David" w:hAnsi="David" w:cs="David" w:hint="cs"/>
          <w:sz w:val="24"/>
          <w:szCs w:val="24"/>
          <w:rtl/>
        </w:rPr>
        <w:t xml:space="preserve">שהשתתפו בהצבעה </w:t>
      </w:r>
      <w:r>
        <w:rPr>
          <w:rFonts w:ascii="David" w:hAnsi="David" w:cs="David" w:hint="cs"/>
          <w:sz w:val="24"/>
          <w:szCs w:val="24"/>
          <w:rtl/>
        </w:rPr>
        <w:t>ל</w:t>
      </w:r>
      <w:r w:rsidR="005520F1">
        <w:rPr>
          <w:rFonts w:ascii="David" w:hAnsi="David" w:cs="David" w:hint="cs"/>
          <w:sz w:val="24"/>
          <w:szCs w:val="24"/>
          <w:rtl/>
        </w:rPr>
        <w:t xml:space="preserve">הקים את </w:t>
      </w:r>
      <w:r w:rsidR="00DC126A">
        <w:rPr>
          <w:rFonts w:ascii="David" w:hAnsi="David" w:cs="David" w:hint="cs"/>
          <w:sz w:val="24"/>
          <w:szCs w:val="24"/>
          <w:rtl/>
        </w:rPr>
        <w:t xml:space="preserve">ועדת החקירה, </w:t>
      </w:r>
      <w:r w:rsidR="007A2AAE">
        <w:rPr>
          <w:rFonts w:ascii="David" w:hAnsi="David" w:cs="David" w:hint="cs"/>
          <w:sz w:val="24"/>
          <w:szCs w:val="24"/>
          <w:rtl/>
        </w:rPr>
        <w:t>אל ליושב ראש הכנסת</w:t>
      </w:r>
      <w:r w:rsidR="00DC126A">
        <w:rPr>
          <w:rFonts w:ascii="David" w:hAnsi="David" w:cs="David" w:hint="cs"/>
          <w:sz w:val="24"/>
          <w:szCs w:val="24"/>
          <w:rtl/>
        </w:rPr>
        <w:t xml:space="preserve"> לחבל ברצונה</w:t>
      </w:r>
      <w:r w:rsidR="00970207">
        <w:rPr>
          <w:rFonts w:ascii="David" w:hAnsi="David" w:cs="David" w:hint="cs"/>
          <w:sz w:val="24"/>
          <w:szCs w:val="24"/>
          <w:rtl/>
        </w:rPr>
        <w:t>.</w:t>
      </w:r>
      <w:r w:rsidR="00DC126A">
        <w:rPr>
          <w:rFonts w:ascii="David" w:hAnsi="David" w:cs="David" w:hint="cs"/>
          <w:sz w:val="24"/>
          <w:szCs w:val="24"/>
          <w:rtl/>
        </w:rPr>
        <w:t xml:space="preserve"> </w:t>
      </w:r>
      <w:r w:rsidR="007A2AAE">
        <w:rPr>
          <w:rFonts w:ascii="David" w:hAnsi="David" w:cs="David" w:hint="cs"/>
          <w:sz w:val="24"/>
          <w:szCs w:val="24"/>
          <w:rtl/>
        </w:rPr>
        <w:t xml:space="preserve">המהירות </w:t>
      </w:r>
      <w:r w:rsidR="00DE31AA">
        <w:rPr>
          <w:rFonts w:ascii="David" w:hAnsi="David" w:cs="David" w:hint="cs"/>
          <w:sz w:val="24"/>
          <w:szCs w:val="24"/>
          <w:rtl/>
        </w:rPr>
        <w:t xml:space="preserve">הבריונית </w:t>
      </w:r>
      <w:r w:rsidR="007A2AAE">
        <w:rPr>
          <w:rFonts w:ascii="David" w:hAnsi="David" w:cs="David" w:hint="cs"/>
          <w:sz w:val="24"/>
          <w:szCs w:val="24"/>
          <w:rtl/>
        </w:rPr>
        <w:t xml:space="preserve">שבה </w:t>
      </w:r>
      <w:r w:rsidR="00206207">
        <w:rPr>
          <w:rFonts w:ascii="David" w:hAnsi="David" w:cs="David" w:hint="cs"/>
          <w:sz w:val="24"/>
          <w:szCs w:val="24"/>
          <w:rtl/>
        </w:rPr>
        <w:t>נטל יושב ראש הכנסת את הכיסא ו</w:t>
      </w:r>
      <w:r w:rsidR="007A2AAE">
        <w:rPr>
          <w:rFonts w:ascii="David" w:hAnsi="David" w:cs="David" w:hint="cs"/>
          <w:sz w:val="24"/>
          <w:szCs w:val="24"/>
          <w:rtl/>
        </w:rPr>
        <w:t xml:space="preserve">ביטל את ההצבעה, </w:t>
      </w:r>
      <w:r w:rsidR="00DE31AA">
        <w:rPr>
          <w:rFonts w:ascii="David" w:hAnsi="David" w:cs="David" w:hint="cs"/>
          <w:sz w:val="24"/>
          <w:szCs w:val="24"/>
          <w:rtl/>
        </w:rPr>
        <w:t xml:space="preserve">בלא כל בדיקה עובדתית או התייעצות משפטית, </w:t>
      </w:r>
      <w:r w:rsidR="00970207">
        <w:rPr>
          <w:rFonts w:ascii="David" w:hAnsi="David" w:cs="David" w:hint="cs"/>
          <w:sz w:val="24"/>
          <w:szCs w:val="24"/>
          <w:rtl/>
        </w:rPr>
        <w:t>איננה קשורה בעבודת הכנסת, אלא, קשורה באינטרסים פוליטיים</w:t>
      </w:r>
      <w:r w:rsidR="005520F1">
        <w:rPr>
          <w:rFonts w:ascii="David" w:hAnsi="David" w:cs="David" w:hint="cs"/>
          <w:sz w:val="24"/>
          <w:szCs w:val="24"/>
          <w:rtl/>
        </w:rPr>
        <w:t xml:space="preserve"> של סיעתו</w:t>
      </w:r>
      <w:r w:rsidR="00970207">
        <w:rPr>
          <w:rFonts w:ascii="David" w:hAnsi="David" w:cs="David" w:hint="cs"/>
          <w:sz w:val="24"/>
          <w:szCs w:val="24"/>
          <w:rtl/>
        </w:rPr>
        <w:t xml:space="preserve">. </w:t>
      </w:r>
      <w:r w:rsidR="00224039">
        <w:rPr>
          <w:rFonts w:ascii="David" w:hAnsi="David" w:cs="David" w:hint="cs"/>
          <w:sz w:val="24"/>
          <w:szCs w:val="24"/>
          <w:rtl/>
        </w:rPr>
        <w:t>זהו מצב העומדת בסתירה רבתי למהות הממלכתית וחסרת הפניות של כהונת יושב ראש הכנסת עד שפעולתו מהווה חריגה קשה מסמכותו.</w:t>
      </w:r>
    </w:p>
    <w:p w14:paraId="40403717" w14:textId="77777777" w:rsidR="00224039" w:rsidRDefault="00224039" w:rsidP="007B7712">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תפקידו של יושב ראש של גוף ממלכתי היא לנהל את עבודת הגוף. ואין לו סמכות לשעבד את עבודת הגוף לאינטרסים זרים או להעדפה אישית.</w:t>
      </w:r>
    </w:p>
    <w:p w14:paraId="7A8E4C36" w14:textId="77777777" w:rsidR="00827A2B" w:rsidRPr="007B7712" w:rsidRDefault="00531F31" w:rsidP="007A7296">
      <w:pPr>
        <w:bidi/>
        <w:spacing w:before="72" w:after="240" w:line="360" w:lineRule="auto"/>
        <w:jc w:val="both"/>
        <w:rPr>
          <w:rFonts w:ascii="David" w:hAnsi="David" w:cs="David"/>
          <w:b/>
          <w:bCs/>
          <w:sz w:val="28"/>
          <w:szCs w:val="28"/>
          <w:u w:val="single"/>
          <w:rtl/>
        </w:rPr>
      </w:pPr>
      <w:r w:rsidRPr="007B7712">
        <w:rPr>
          <w:rFonts w:ascii="David" w:hAnsi="David" w:cs="David" w:hint="cs"/>
          <w:b/>
          <w:bCs/>
          <w:sz w:val="28"/>
          <w:szCs w:val="28"/>
          <w:u w:val="single"/>
          <w:rtl/>
        </w:rPr>
        <w:t>היקף סמכותו של יו"ר הכנסת בראי תקנון הכנסת</w:t>
      </w:r>
    </w:p>
    <w:p w14:paraId="400EB22C" w14:textId="77777777" w:rsidR="00827A2B" w:rsidRPr="00DE31AA" w:rsidRDefault="00827A2B" w:rsidP="007B7712">
      <w:pPr>
        <w:pStyle w:val="a3"/>
        <w:numPr>
          <w:ilvl w:val="0"/>
          <w:numId w:val="5"/>
        </w:numPr>
        <w:bidi/>
        <w:spacing w:before="72" w:after="240" w:line="360" w:lineRule="auto"/>
        <w:ind w:left="357" w:hanging="357"/>
        <w:contextualSpacing w:val="0"/>
        <w:jc w:val="both"/>
        <w:rPr>
          <w:rFonts w:ascii="David" w:hAnsi="David" w:cs="David"/>
          <w:sz w:val="24"/>
          <w:szCs w:val="24"/>
          <w:rtl/>
        </w:rPr>
      </w:pPr>
      <w:r w:rsidRPr="00DE31AA">
        <w:rPr>
          <w:rFonts w:ascii="David" w:hAnsi="David" w:cs="David" w:hint="cs"/>
          <w:sz w:val="24"/>
          <w:szCs w:val="24"/>
          <w:rtl/>
        </w:rPr>
        <w:t>תפקיד יו"ר הכנסת הינו תפקיד ניהולי-פרוצדורלי בעיקרו</w:t>
      </w:r>
      <w:r w:rsidR="00DE31AA" w:rsidRPr="00DE31AA">
        <w:rPr>
          <w:rFonts w:ascii="David" w:hAnsi="David" w:cs="David" w:hint="cs"/>
          <w:sz w:val="24"/>
          <w:szCs w:val="24"/>
          <w:rtl/>
        </w:rPr>
        <w:t xml:space="preserve"> </w:t>
      </w:r>
      <w:r w:rsidR="00DE31AA">
        <w:rPr>
          <w:rFonts w:ascii="David" w:hAnsi="David" w:cs="David" w:hint="cs"/>
          <w:sz w:val="24"/>
          <w:szCs w:val="24"/>
          <w:rtl/>
        </w:rPr>
        <w:t>ומצופה מ</w:t>
      </w:r>
      <w:r w:rsidRPr="00DE31AA">
        <w:rPr>
          <w:rFonts w:ascii="David" w:hAnsi="David" w:cs="David" w:hint="cs"/>
          <w:sz w:val="24"/>
          <w:szCs w:val="24"/>
          <w:rtl/>
        </w:rPr>
        <w:t>יו"ר הכנסת לפעול במנותק משיקולים פוליטיים שלו ושל סיעתו. כך למשל, יו"ר הכנסת מנוע מלסרב להניח על שולחן הכנסת הצעת חוק פרטית בגלל תוכנו המהותי, אלא במקרים חריגים ביותר</w:t>
      </w:r>
      <w:r w:rsidR="00DE31AA">
        <w:rPr>
          <w:rFonts w:ascii="David" w:hAnsi="David" w:cs="David" w:hint="cs"/>
          <w:sz w:val="24"/>
          <w:szCs w:val="24"/>
          <w:rtl/>
        </w:rPr>
        <w:t>,</w:t>
      </w:r>
      <w:r w:rsidRPr="00DE31AA">
        <w:rPr>
          <w:rFonts w:ascii="David" w:hAnsi="David" w:cs="David" w:hint="cs"/>
          <w:sz w:val="24"/>
          <w:szCs w:val="24"/>
          <w:rtl/>
        </w:rPr>
        <w:t xml:space="preserve"> כאשר יש בהצעה לשלול את קיומה של מדינת ישראל כמדינה יהודית או שהיא גזענית במהותה (ס' 75(ה) לתקנון הכנסת). ראוי להבליט את הערת השוליים לסעיף זה, העומד על היקף שיקול הדעת הנתון ליו"ר הכנסת:</w:t>
      </w:r>
      <w:r w:rsidRPr="00DE31AA">
        <w:rPr>
          <w:rFonts w:ascii="David" w:hAnsi="David" w:cs="David" w:hint="cs"/>
          <w:sz w:val="24"/>
          <w:szCs w:val="24"/>
        </w:rPr>
        <w:t xml:space="preserve"> </w:t>
      </w:r>
      <w:r w:rsidRPr="00DE31AA">
        <w:rPr>
          <w:rFonts w:ascii="David" w:hAnsi="David" w:cs="David" w:hint="cs"/>
          <w:sz w:val="24"/>
          <w:szCs w:val="24"/>
          <w:rtl/>
        </w:rPr>
        <w:t xml:space="preserve">  </w:t>
      </w:r>
    </w:p>
    <w:p w14:paraId="0ED613E2" w14:textId="77777777" w:rsidR="00827A2B" w:rsidRPr="00827A2B" w:rsidRDefault="00827A2B" w:rsidP="00531F31">
      <w:pPr>
        <w:pStyle w:val="a3"/>
        <w:bidi/>
        <w:spacing w:after="0" w:line="240" w:lineRule="auto"/>
        <w:ind w:left="567" w:right="567"/>
        <w:contextualSpacing w:val="0"/>
        <w:jc w:val="both"/>
        <w:rPr>
          <w:rFonts w:ascii="David" w:hAnsi="David" w:cs="David"/>
          <w:b/>
          <w:bCs/>
          <w:sz w:val="24"/>
          <w:szCs w:val="24"/>
          <w:rtl/>
        </w:rPr>
      </w:pPr>
      <w:r w:rsidRPr="00827A2B">
        <w:rPr>
          <w:rFonts w:ascii="David" w:hAnsi="David" w:cs="David" w:hint="cs"/>
          <w:b/>
          <w:bCs/>
          <w:sz w:val="24"/>
          <w:szCs w:val="24"/>
          <w:rtl/>
        </w:rPr>
        <w:t>"</w:t>
      </w:r>
      <w:r w:rsidRPr="00827A2B">
        <w:rPr>
          <w:rFonts w:ascii="David" w:hAnsi="David" w:cs="David"/>
          <w:b/>
          <w:bCs/>
          <w:sz w:val="24"/>
          <w:szCs w:val="24"/>
          <w:rtl/>
        </w:rPr>
        <w:t>סמכותם של יושב ראש הכנסת והסגנים הינה סמכות שבשיקול דעת. מטרת</w:t>
      </w:r>
      <w:r w:rsidRPr="00827A2B">
        <w:rPr>
          <w:rFonts w:ascii="David" w:hAnsi="David" w:cs="David" w:hint="cs"/>
          <w:b/>
          <w:bCs/>
          <w:sz w:val="24"/>
          <w:szCs w:val="24"/>
          <w:rtl/>
        </w:rPr>
        <w:t xml:space="preserve"> </w:t>
      </w:r>
      <w:r w:rsidRPr="00827A2B">
        <w:rPr>
          <w:rFonts w:ascii="David" w:hAnsi="David" w:cs="David"/>
          <w:b/>
          <w:bCs/>
          <w:sz w:val="24"/>
          <w:szCs w:val="24"/>
          <w:rtl/>
        </w:rPr>
        <w:t>הבחינה על ידי יושב ראש הכנסת והסגנים היא להיות מנגנון של בקרה וסינון, אשר</w:t>
      </w:r>
      <w:r w:rsidRPr="00827A2B">
        <w:rPr>
          <w:rFonts w:ascii="David" w:hAnsi="David" w:cs="David" w:hint="cs"/>
          <w:b/>
          <w:bCs/>
          <w:sz w:val="24"/>
          <w:szCs w:val="24"/>
          <w:rtl/>
        </w:rPr>
        <w:t xml:space="preserve"> </w:t>
      </w:r>
      <w:r w:rsidRPr="00827A2B">
        <w:rPr>
          <w:rFonts w:ascii="David" w:hAnsi="David" w:cs="David"/>
          <w:b/>
          <w:bCs/>
          <w:sz w:val="24"/>
          <w:szCs w:val="24"/>
          <w:rtl/>
        </w:rPr>
        <w:t>יעביר להנחה על שולחן הכנסת את אותן הצעות של חברי הכנסת, אשר מסגרת של</w:t>
      </w:r>
      <w:r w:rsidRPr="00827A2B">
        <w:rPr>
          <w:rFonts w:ascii="David" w:hAnsi="David" w:cs="David" w:hint="cs"/>
          <w:b/>
          <w:bCs/>
          <w:sz w:val="24"/>
          <w:szCs w:val="24"/>
          <w:rtl/>
        </w:rPr>
        <w:t xml:space="preserve"> </w:t>
      </w:r>
      <w:r w:rsidRPr="00827A2B">
        <w:rPr>
          <w:rFonts w:ascii="David" w:hAnsi="David" w:cs="David"/>
          <w:b/>
          <w:bCs/>
          <w:sz w:val="24"/>
          <w:szCs w:val="24"/>
          <w:rtl/>
        </w:rPr>
        <w:t xml:space="preserve">חוק תואמת אותן. </w:t>
      </w:r>
      <w:r w:rsidRPr="007B7712">
        <w:rPr>
          <w:rFonts w:ascii="David" w:hAnsi="David" w:cs="David"/>
          <w:b/>
          <w:bCs/>
          <w:sz w:val="24"/>
          <w:szCs w:val="24"/>
          <w:rtl/>
        </w:rPr>
        <w:t>בחינה זו משתרעת, בראש ובראשונה, על ענינים שבצורה. האם</w:t>
      </w:r>
      <w:r w:rsidRPr="007B7712">
        <w:rPr>
          <w:rFonts w:ascii="David" w:hAnsi="David" w:cs="David" w:hint="cs"/>
          <w:b/>
          <w:bCs/>
          <w:sz w:val="24"/>
          <w:szCs w:val="24"/>
          <w:rtl/>
        </w:rPr>
        <w:t xml:space="preserve"> </w:t>
      </w:r>
      <w:r w:rsidRPr="007B7712">
        <w:rPr>
          <w:rFonts w:ascii="David" w:hAnsi="David" w:cs="David"/>
          <w:b/>
          <w:bCs/>
          <w:sz w:val="24"/>
          <w:szCs w:val="24"/>
          <w:rtl/>
        </w:rPr>
        <w:t>הצעת החוק בנויה סעיפים סעיפים ואם ניסוחיה תואמים מסגרת של חוק. היושב</w:t>
      </w:r>
      <w:r w:rsidR="00CB6A04">
        <w:rPr>
          <w:rFonts w:ascii="David" w:hAnsi="David" w:cs="David" w:hint="cs"/>
          <w:b/>
          <w:bCs/>
          <w:sz w:val="24"/>
          <w:szCs w:val="24"/>
          <w:rtl/>
        </w:rPr>
        <w:t xml:space="preserve"> </w:t>
      </w:r>
      <w:r w:rsidRPr="00827A2B">
        <w:rPr>
          <w:rFonts w:ascii="David" w:hAnsi="David" w:cs="David"/>
          <w:b/>
          <w:bCs/>
          <w:sz w:val="24"/>
          <w:szCs w:val="24"/>
          <w:rtl/>
        </w:rPr>
        <w:t>ראש והסגנים מוסמכים גם לבחון את תכנה של הצעת החוק. עליהם לבדוק, אם יש</w:t>
      </w:r>
      <w:r w:rsidRPr="00827A2B">
        <w:rPr>
          <w:rFonts w:ascii="David" w:hAnsi="David" w:cs="David" w:hint="cs"/>
          <w:b/>
          <w:bCs/>
          <w:sz w:val="24"/>
          <w:szCs w:val="24"/>
          <w:rtl/>
        </w:rPr>
        <w:t xml:space="preserve"> </w:t>
      </w:r>
      <w:r w:rsidRPr="00827A2B">
        <w:rPr>
          <w:rFonts w:ascii="David" w:hAnsi="David" w:cs="David"/>
          <w:b/>
          <w:bCs/>
          <w:sz w:val="24"/>
          <w:szCs w:val="24"/>
          <w:rtl/>
        </w:rPr>
        <w:t>בה קביעת נורמה, שיש בה מסר נורמטיבי ולא סיפורת עובדתית. כן רשאים הם</w:t>
      </w:r>
      <w:r w:rsidRPr="00827A2B">
        <w:rPr>
          <w:rFonts w:ascii="David" w:hAnsi="David" w:cs="David" w:hint="cs"/>
          <w:b/>
          <w:bCs/>
          <w:sz w:val="24"/>
          <w:szCs w:val="24"/>
          <w:rtl/>
        </w:rPr>
        <w:t xml:space="preserve"> </w:t>
      </w:r>
      <w:r w:rsidRPr="00827A2B">
        <w:rPr>
          <w:rFonts w:ascii="David" w:hAnsi="David" w:cs="David"/>
          <w:b/>
          <w:bCs/>
          <w:sz w:val="24"/>
          <w:szCs w:val="24"/>
          <w:rtl/>
        </w:rPr>
        <w:t>לבחון את סגנונה של ההצעה, שתואמת היא דבר חקיקה, ושאין בה דיברי גידופין,</w:t>
      </w:r>
      <w:r w:rsidRPr="00827A2B">
        <w:rPr>
          <w:rFonts w:ascii="David" w:hAnsi="David" w:cs="David" w:hint="cs"/>
          <w:b/>
          <w:bCs/>
          <w:sz w:val="24"/>
          <w:szCs w:val="24"/>
          <w:rtl/>
        </w:rPr>
        <w:t xml:space="preserve"> </w:t>
      </w:r>
      <w:r w:rsidRPr="00827A2B">
        <w:rPr>
          <w:rFonts w:ascii="David" w:hAnsi="David" w:cs="David"/>
          <w:b/>
          <w:bCs/>
          <w:sz w:val="24"/>
          <w:szCs w:val="24"/>
          <w:rtl/>
        </w:rPr>
        <w:t>בלע ועלבון. המתואר לעיל אינו אלא הדגמה לסמכות הבקרה והסינון של יושב ראש</w:t>
      </w:r>
      <w:r w:rsidRPr="00827A2B">
        <w:rPr>
          <w:rFonts w:ascii="David" w:hAnsi="David" w:cs="David" w:hint="cs"/>
          <w:b/>
          <w:bCs/>
          <w:sz w:val="24"/>
          <w:szCs w:val="24"/>
          <w:rtl/>
        </w:rPr>
        <w:t xml:space="preserve"> </w:t>
      </w:r>
      <w:r w:rsidRPr="00827A2B">
        <w:rPr>
          <w:rFonts w:ascii="David" w:hAnsi="David" w:cs="David"/>
          <w:b/>
          <w:bCs/>
          <w:sz w:val="24"/>
          <w:szCs w:val="24"/>
          <w:rtl/>
        </w:rPr>
        <w:t xml:space="preserve">הכנסת והסגנים. </w:t>
      </w:r>
      <w:r w:rsidRPr="00DE31AA">
        <w:rPr>
          <w:rFonts w:ascii="David" w:hAnsi="David" w:cs="David"/>
          <w:b/>
          <w:bCs/>
          <w:sz w:val="24"/>
          <w:szCs w:val="24"/>
          <w:u w:val="single"/>
          <w:rtl/>
        </w:rPr>
        <w:t>אין הסמכות כוללת בחובה את הכוח שלא לאשר הצעת חוק בשל</w:t>
      </w:r>
      <w:r w:rsidRPr="00DE31AA">
        <w:rPr>
          <w:rFonts w:ascii="David" w:hAnsi="David" w:cs="David" w:hint="cs"/>
          <w:b/>
          <w:bCs/>
          <w:sz w:val="24"/>
          <w:szCs w:val="24"/>
          <w:u w:val="single"/>
          <w:rtl/>
        </w:rPr>
        <w:t xml:space="preserve"> </w:t>
      </w:r>
      <w:r w:rsidRPr="00DE31AA">
        <w:rPr>
          <w:rFonts w:ascii="David" w:hAnsi="David" w:cs="David"/>
          <w:b/>
          <w:bCs/>
          <w:sz w:val="24"/>
          <w:szCs w:val="24"/>
          <w:u w:val="single"/>
          <w:rtl/>
        </w:rPr>
        <w:t>הסתייגות ולו העזה ביותר, מהתוכן הפוליטי-חברתי של ההצעה</w:t>
      </w:r>
      <w:r w:rsidRPr="00DE31AA">
        <w:rPr>
          <w:rFonts w:ascii="David" w:hAnsi="David" w:cs="David"/>
          <w:b/>
          <w:bCs/>
          <w:sz w:val="24"/>
          <w:szCs w:val="24"/>
          <w:rtl/>
        </w:rPr>
        <w:t xml:space="preserve"> </w:t>
      </w:r>
      <w:r w:rsidRPr="00827A2B">
        <w:rPr>
          <w:rFonts w:ascii="David" w:hAnsi="David" w:cs="David" w:hint="cs"/>
          <w:b/>
          <w:bCs/>
          <w:sz w:val="24"/>
          <w:szCs w:val="24"/>
          <w:rtl/>
        </w:rPr>
        <w:t>(בג</w:t>
      </w:r>
      <w:r w:rsidRPr="00827A2B">
        <w:rPr>
          <w:rFonts w:ascii="David" w:hAnsi="David" w:cs="David"/>
          <w:b/>
          <w:bCs/>
          <w:sz w:val="24"/>
          <w:szCs w:val="24"/>
          <w:rtl/>
        </w:rPr>
        <w:t>"ץ 84/742</w:t>
      </w:r>
      <w:r w:rsidRPr="00827A2B">
        <w:rPr>
          <w:rFonts w:ascii="David" w:hAnsi="David" w:cs="David" w:hint="cs"/>
          <w:b/>
          <w:bCs/>
          <w:sz w:val="24"/>
          <w:szCs w:val="24"/>
          <w:rtl/>
        </w:rPr>
        <w:t xml:space="preserve"> </w:t>
      </w:r>
      <w:r w:rsidRPr="00827A2B">
        <w:rPr>
          <w:rFonts w:ascii="David" w:hAnsi="David" w:cs="David"/>
          <w:b/>
          <w:bCs/>
          <w:sz w:val="24"/>
          <w:szCs w:val="24"/>
          <w:rtl/>
        </w:rPr>
        <w:t>כהנא נ' יושב ראש הכנסת</w:t>
      </w:r>
      <w:r w:rsidRPr="00827A2B">
        <w:rPr>
          <w:rFonts w:ascii="David" w:hAnsi="David" w:cs="David" w:hint="cs"/>
          <w:b/>
          <w:bCs/>
          <w:sz w:val="24"/>
          <w:szCs w:val="24"/>
          <w:rtl/>
        </w:rPr>
        <w:t xml:space="preserve">) </w:t>
      </w:r>
      <w:r w:rsidRPr="00827A2B">
        <w:rPr>
          <w:rFonts w:ascii="David" w:hAnsi="David" w:cs="David"/>
          <w:b/>
          <w:bCs/>
          <w:sz w:val="24"/>
          <w:szCs w:val="24"/>
          <w:rtl/>
        </w:rPr>
        <w:t>את האמור יש לקרוא בכפיפות להוראות הסיפה, בעבר</w:t>
      </w:r>
      <w:r w:rsidRPr="00827A2B">
        <w:rPr>
          <w:rFonts w:ascii="David" w:hAnsi="David" w:cs="David" w:hint="cs"/>
          <w:b/>
          <w:bCs/>
          <w:sz w:val="24"/>
          <w:szCs w:val="24"/>
          <w:rtl/>
        </w:rPr>
        <w:t xml:space="preserve"> </w:t>
      </w:r>
      <w:r w:rsidRPr="00827A2B">
        <w:rPr>
          <w:rFonts w:ascii="David" w:hAnsi="David" w:cs="David"/>
          <w:b/>
          <w:bCs/>
          <w:sz w:val="24"/>
          <w:szCs w:val="24"/>
          <w:rtl/>
        </w:rPr>
        <w:t>ס' 134</w:t>
      </w:r>
      <w:r w:rsidRPr="00827A2B">
        <w:rPr>
          <w:rFonts w:ascii="David" w:hAnsi="David" w:cs="David" w:hint="cs"/>
          <w:b/>
          <w:bCs/>
          <w:sz w:val="24"/>
          <w:szCs w:val="24"/>
          <w:rtl/>
        </w:rPr>
        <w:t>(</w:t>
      </w:r>
      <w:r w:rsidRPr="00827A2B">
        <w:rPr>
          <w:rFonts w:ascii="David" w:hAnsi="David" w:cs="David"/>
          <w:b/>
          <w:bCs/>
          <w:sz w:val="24"/>
          <w:szCs w:val="24"/>
          <w:rtl/>
        </w:rPr>
        <w:t>ג</w:t>
      </w:r>
      <w:r w:rsidRPr="00827A2B">
        <w:rPr>
          <w:rFonts w:ascii="David" w:hAnsi="David" w:cs="David" w:hint="cs"/>
          <w:b/>
          <w:bCs/>
          <w:sz w:val="24"/>
          <w:szCs w:val="24"/>
          <w:rtl/>
        </w:rPr>
        <w:t>)</w:t>
      </w:r>
      <w:r w:rsidRPr="00827A2B">
        <w:rPr>
          <w:rFonts w:ascii="David" w:hAnsi="David" w:cs="David"/>
          <w:b/>
          <w:bCs/>
          <w:sz w:val="24"/>
          <w:szCs w:val="24"/>
          <w:rtl/>
        </w:rPr>
        <w:t xml:space="preserve"> שהותקן בעקבות פסה"ד</w:t>
      </w:r>
      <w:r w:rsidRPr="00827A2B">
        <w:rPr>
          <w:rFonts w:ascii="David" w:hAnsi="David" w:cs="David" w:hint="cs"/>
          <w:b/>
          <w:bCs/>
          <w:sz w:val="24"/>
          <w:szCs w:val="24"/>
          <w:rtl/>
        </w:rPr>
        <w:t>)."</w:t>
      </w:r>
    </w:p>
    <w:p w14:paraId="45C58D08" w14:textId="77777777" w:rsidR="00827A2B" w:rsidRPr="00827A2B" w:rsidRDefault="00827A2B" w:rsidP="00CB6A04">
      <w:pPr>
        <w:pStyle w:val="a3"/>
        <w:bidi/>
        <w:spacing w:after="0" w:line="240" w:lineRule="auto"/>
        <w:ind w:left="360"/>
        <w:jc w:val="both"/>
        <w:rPr>
          <w:rFonts w:ascii="David" w:hAnsi="David" w:cs="David"/>
          <w:b/>
          <w:bCs/>
          <w:sz w:val="24"/>
          <w:szCs w:val="24"/>
          <w:rtl/>
        </w:rPr>
      </w:pPr>
    </w:p>
    <w:p w14:paraId="46C05422" w14:textId="77777777" w:rsidR="00827A2B" w:rsidRPr="00827A2B" w:rsidRDefault="00827A2B" w:rsidP="007B7712">
      <w:pPr>
        <w:pStyle w:val="a3"/>
        <w:numPr>
          <w:ilvl w:val="0"/>
          <w:numId w:val="5"/>
        </w:numPr>
        <w:bidi/>
        <w:spacing w:after="240" w:line="360" w:lineRule="auto"/>
        <w:ind w:left="357" w:hanging="357"/>
        <w:contextualSpacing w:val="0"/>
        <w:jc w:val="both"/>
        <w:rPr>
          <w:rFonts w:ascii="David" w:hAnsi="David" w:cs="David"/>
          <w:sz w:val="24"/>
          <w:szCs w:val="24"/>
          <w:rtl/>
        </w:rPr>
      </w:pPr>
      <w:r w:rsidRPr="00827A2B">
        <w:rPr>
          <w:rFonts w:ascii="David" w:hAnsi="David" w:cs="David" w:hint="cs"/>
          <w:sz w:val="24"/>
          <w:szCs w:val="24"/>
          <w:rtl/>
        </w:rPr>
        <w:t xml:space="preserve">כעולה מדברים אלה, שיקול הדעת הנתון ליו"ר הכנסת מוגבל לעניינים לבר-פוליטיים. אין יושב הראש רשאי לבלום הצעה בשל תוכנו הפוליטי-מדיני-חברתי, וזאת גם אם התנגדותו להצעה הינה </w:t>
      </w:r>
      <w:r w:rsidRPr="00827A2B">
        <w:rPr>
          <w:rFonts w:ascii="David" w:hAnsi="David" w:cs="David" w:hint="cs"/>
          <w:sz w:val="24"/>
          <w:szCs w:val="24"/>
          <w:rtl/>
        </w:rPr>
        <w:lastRenderedPageBreak/>
        <w:t>"עזה ביותר" (אלא במקרים המנויים בסעיף). יו"ר הכנסת מנוע מל</w:t>
      </w:r>
      <w:r w:rsidR="00CB6A04">
        <w:rPr>
          <w:rFonts w:ascii="David" w:hAnsi="David" w:cs="David" w:hint="cs"/>
          <w:sz w:val="24"/>
          <w:szCs w:val="24"/>
          <w:rtl/>
        </w:rPr>
        <w:t>כלול</w:t>
      </w:r>
      <w:r w:rsidRPr="00827A2B">
        <w:rPr>
          <w:rFonts w:ascii="David" w:hAnsi="David" w:cs="David" w:hint="cs"/>
          <w:sz w:val="24"/>
          <w:szCs w:val="24"/>
          <w:rtl/>
        </w:rPr>
        <w:t xml:space="preserve"> שיקולים פוליטיים לעבודתו וחייב הוא להישאר ניטרלי, שכן תפקידו לנהל ולשרת את כלל חברי הכנסת, מכל הקשת הפוליטית, ולאפשר להם לממש את רצונם של בוחריהם. </w:t>
      </w:r>
    </w:p>
    <w:p w14:paraId="5B68693A" w14:textId="77777777" w:rsidR="00827A2B" w:rsidRPr="00827A2B" w:rsidRDefault="00827A2B" w:rsidP="007B7712">
      <w:pPr>
        <w:pStyle w:val="a3"/>
        <w:numPr>
          <w:ilvl w:val="0"/>
          <w:numId w:val="5"/>
        </w:numPr>
        <w:bidi/>
        <w:spacing w:after="240" w:line="360" w:lineRule="auto"/>
        <w:ind w:left="357" w:hanging="357"/>
        <w:contextualSpacing w:val="0"/>
        <w:jc w:val="both"/>
        <w:rPr>
          <w:rFonts w:ascii="David" w:hAnsi="David" w:cs="David"/>
          <w:sz w:val="24"/>
          <w:szCs w:val="24"/>
        </w:rPr>
      </w:pPr>
      <w:r w:rsidRPr="00827A2B">
        <w:rPr>
          <w:rFonts w:ascii="David" w:hAnsi="David" w:cs="David" w:hint="cs"/>
          <w:sz w:val="24"/>
          <w:szCs w:val="24"/>
          <w:rtl/>
        </w:rPr>
        <w:t>באופן דומה, קובעת החלטת ועדת האתיקה של הכנסת (המצורפת לתקנון) איסור על יו"ר הוועדות של הכנסת ל</w:t>
      </w:r>
      <w:r w:rsidR="00DE31AA">
        <w:rPr>
          <w:rFonts w:ascii="David" w:hAnsi="David" w:cs="David" w:hint="cs"/>
          <w:sz w:val="24"/>
          <w:szCs w:val="24"/>
          <w:rtl/>
        </w:rPr>
        <w:t xml:space="preserve">עשות שימוש לרעה בסמכויותיהם מתוך מניעים </w:t>
      </w:r>
      <w:r w:rsidRPr="00827A2B">
        <w:rPr>
          <w:rFonts w:ascii="David" w:hAnsi="David" w:cs="David" w:hint="cs"/>
          <w:sz w:val="24"/>
          <w:szCs w:val="24"/>
          <w:rtl/>
        </w:rPr>
        <w:t>פוליטיים. ראו "ה</w:t>
      </w:r>
      <w:r w:rsidRPr="00827A2B">
        <w:rPr>
          <w:rFonts w:ascii="David" w:hAnsi="David" w:cs="David"/>
          <w:sz w:val="24"/>
          <w:szCs w:val="24"/>
          <w:rtl/>
        </w:rPr>
        <w:t>חלטה של ועדת האתיקה בעניין</w:t>
      </w:r>
      <w:r w:rsidRPr="00827A2B">
        <w:rPr>
          <w:rFonts w:ascii="David" w:hAnsi="David" w:cs="David" w:hint="cs"/>
          <w:sz w:val="24"/>
          <w:szCs w:val="24"/>
          <w:rtl/>
        </w:rPr>
        <w:t xml:space="preserve"> </w:t>
      </w:r>
      <w:r w:rsidRPr="00827A2B">
        <w:rPr>
          <w:rFonts w:ascii="David" w:hAnsi="David" w:cs="David"/>
          <w:sz w:val="24"/>
          <w:szCs w:val="24"/>
          <w:rtl/>
        </w:rPr>
        <w:t>עיכוב דיון על ידי יושב ראש ועדה</w:t>
      </w:r>
      <w:r w:rsidRPr="00827A2B">
        <w:rPr>
          <w:rFonts w:ascii="David" w:hAnsi="David" w:cs="David" w:hint="cs"/>
          <w:sz w:val="24"/>
          <w:szCs w:val="24"/>
          <w:rtl/>
        </w:rPr>
        <w:t>"</w:t>
      </w:r>
      <w:r w:rsidR="00CD02B4">
        <w:rPr>
          <w:rFonts w:ascii="David" w:hAnsi="David" w:cs="David" w:hint="cs"/>
          <w:sz w:val="24"/>
          <w:szCs w:val="24"/>
          <w:rtl/>
        </w:rPr>
        <w:t>, בעמ' 244 לתקנון הכנסת</w:t>
      </w:r>
      <w:r w:rsidRPr="00827A2B">
        <w:rPr>
          <w:rFonts w:ascii="David" w:hAnsi="David" w:cs="David" w:hint="cs"/>
          <w:sz w:val="24"/>
          <w:szCs w:val="24"/>
          <w:rtl/>
        </w:rPr>
        <w:t xml:space="preserve">: </w:t>
      </w:r>
    </w:p>
    <w:p w14:paraId="4F99BDD8" w14:textId="77777777" w:rsidR="00827A2B" w:rsidRPr="00827A2B" w:rsidRDefault="00827A2B" w:rsidP="00531F31">
      <w:pPr>
        <w:pStyle w:val="a3"/>
        <w:bidi/>
        <w:spacing w:after="240" w:line="240" w:lineRule="auto"/>
        <w:ind w:left="567" w:right="567"/>
        <w:jc w:val="both"/>
        <w:rPr>
          <w:rFonts w:ascii="David" w:hAnsi="David" w:cs="David"/>
          <w:b/>
          <w:bCs/>
          <w:sz w:val="24"/>
          <w:szCs w:val="24"/>
          <w:rtl/>
        </w:rPr>
      </w:pPr>
      <w:r w:rsidRPr="00827A2B">
        <w:rPr>
          <w:rFonts w:ascii="David" w:hAnsi="David" w:cs="David" w:hint="cs"/>
          <w:b/>
          <w:bCs/>
          <w:sz w:val="24"/>
          <w:szCs w:val="24"/>
          <w:rtl/>
        </w:rPr>
        <w:t>"</w:t>
      </w:r>
      <w:r w:rsidRPr="00827A2B">
        <w:rPr>
          <w:rFonts w:ascii="David" w:hAnsi="David" w:cs="David"/>
          <w:b/>
          <w:bCs/>
          <w:sz w:val="24"/>
          <w:szCs w:val="24"/>
          <w:rtl/>
        </w:rPr>
        <w:t xml:space="preserve">ועדת האתיקה מבקשת להבהיר כי </w:t>
      </w:r>
      <w:r w:rsidRPr="00827A2B">
        <w:rPr>
          <w:rFonts w:ascii="David" w:hAnsi="David" w:cs="David"/>
          <w:b/>
          <w:bCs/>
          <w:sz w:val="24"/>
          <w:szCs w:val="24"/>
          <w:u w:val="single"/>
          <w:rtl/>
        </w:rPr>
        <w:t>על יושבי ראש הוועדות להימנע</w:t>
      </w:r>
      <w:r w:rsidRPr="00827A2B">
        <w:rPr>
          <w:rFonts w:ascii="David" w:hAnsi="David" w:cs="David" w:hint="cs"/>
          <w:b/>
          <w:bCs/>
          <w:sz w:val="24"/>
          <w:szCs w:val="24"/>
          <w:u w:val="single"/>
          <w:rtl/>
        </w:rPr>
        <w:t xml:space="preserve"> </w:t>
      </w:r>
      <w:r w:rsidRPr="00827A2B">
        <w:rPr>
          <w:rFonts w:ascii="David" w:hAnsi="David" w:cs="David"/>
          <w:b/>
          <w:bCs/>
          <w:sz w:val="24"/>
          <w:szCs w:val="24"/>
          <w:u w:val="single"/>
          <w:rtl/>
        </w:rPr>
        <w:t>משימוש לרעה בסמכויותיהם, לרבות בכל הנוגע להבאתם של נושאים</w:t>
      </w:r>
      <w:r w:rsidRPr="00827A2B">
        <w:rPr>
          <w:rFonts w:ascii="David" w:hAnsi="David" w:cs="David" w:hint="cs"/>
          <w:b/>
          <w:bCs/>
          <w:sz w:val="24"/>
          <w:szCs w:val="24"/>
          <w:u w:val="single"/>
          <w:rtl/>
        </w:rPr>
        <w:t xml:space="preserve"> </w:t>
      </w:r>
      <w:r w:rsidRPr="00827A2B">
        <w:rPr>
          <w:rFonts w:ascii="David" w:hAnsi="David" w:cs="David"/>
          <w:b/>
          <w:bCs/>
          <w:sz w:val="24"/>
          <w:szCs w:val="24"/>
          <w:u w:val="single"/>
          <w:rtl/>
        </w:rPr>
        <w:t>לדיון בוועדה.</w:t>
      </w:r>
      <w:r w:rsidRPr="00827A2B">
        <w:rPr>
          <w:rFonts w:ascii="David" w:hAnsi="David" w:cs="David"/>
          <w:b/>
          <w:bCs/>
          <w:sz w:val="24"/>
          <w:szCs w:val="24"/>
          <w:rtl/>
        </w:rPr>
        <w:t xml:space="preserve"> יושב ראש ועדה רשאי כמובן להתנגד להצעת חוק שהועברה</w:t>
      </w:r>
      <w:r w:rsidRPr="00827A2B">
        <w:rPr>
          <w:rFonts w:ascii="David" w:hAnsi="David" w:cs="David" w:hint="cs"/>
          <w:b/>
          <w:bCs/>
          <w:sz w:val="24"/>
          <w:szCs w:val="24"/>
          <w:rtl/>
        </w:rPr>
        <w:t xml:space="preserve"> </w:t>
      </w:r>
      <w:r w:rsidRPr="00827A2B">
        <w:rPr>
          <w:rFonts w:ascii="David" w:hAnsi="David" w:cs="David"/>
          <w:b/>
          <w:bCs/>
          <w:sz w:val="24"/>
          <w:szCs w:val="24"/>
          <w:rtl/>
        </w:rPr>
        <w:t xml:space="preserve">לדיון בוועדה, </w:t>
      </w:r>
      <w:r w:rsidRPr="00827A2B">
        <w:rPr>
          <w:rFonts w:ascii="David" w:hAnsi="David" w:cs="David"/>
          <w:b/>
          <w:bCs/>
          <w:sz w:val="24"/>
          <w:szCs w:val="24"/>
          <w:u w:val="single"/>
          <w:rtl/>
        </w:rPr>
        <w:t>אולם אין הוא רשאי לעכב את הדיון בה רק בשל יחסו</w:t>
      </w:r>
      <w:r w:rsidRPr="00827A2B">
        <w:rPr>
          <w:rFonts w:ascii="David" w:hAnsi="David" w:cs="David" w:hint="cs"/>
          <w:b/>
          <w:bCs/>
          <w:sz w:val="24"/>
          <w:szCs w:val="24"/>
          <w:u w:val="single"/>
          <w:rtl/>
        </w:rPr>
        <w:t xml:space="preserve"> </w:t>
      </w:r>
      <w:r w:rsidRPr="00827A2B">
        <w:rPr>
          <w:rFonts w:ascii="David" w:hAnsi="David" w:cs="David"/>
          <w:b/>
          <w:bCs/>
          <w:sz w:val="24"/>
          <w:szCs w:val="24"/>
          <w:u w:val="single"/>
          <w:rtl/>
        </w:rPr>
        <w:t>לחה"כ המציע או לעמדותיו הפוליטיות</w:t>
      </w:r>
      <w:r w:rsidRPr="00827A2B">
        <w:rPr>
          <w:rFonts w:ascii="David" w:hAnsi="David" w:cs="David"/>
          <w:b/>
          <w:bCs/>
          <w:sz w:val="24"/>
          <w:szCs w:val="24"/>
          <w:rtl/>
        </w:rPr>
        <w:t>.</w:t>
      </w:r>
      <w:r w:rsidRPr="00827A2B">
        <w:rPr>
          <w:rFonts w:ascii="David" w:hAnsi="David" w:cs="David" w:hint="cs"/>
          <w:b/>
          <w:bCs/>
          <w:sz w:val="24"/>
          <w:szCs w:val="24"/>
          <w:rtl/>
        </w:rPr>
        <w:t xml:space="preserve"> </w:t>
      </w:r>
      <w:r w:rsidRPr="00827A2B">
        <w:rPr>
          <w:rFonts w:ascii="David" w:hAnsi="David" w:cs="David"/>
          <w:b/>
          <w:bCs/>
          <w:sz w:val="24"/>
          <w:szCs w:val="24"/>
          <w:rtl/>
        </w:rPr>
        <w:t>הוועדה מבקשת להסב את תשומת לבם של יושבי ראש ועדות הכנסת לכך</w:t>
      </w:r>
      <w:r w:rsidRPr="00827A2B">
        <w:rPr>
          <w:rFonts w:ascii="David" w:hAnsi="David" w:cs="David" w:hint="cs"/>
          <w:b/>
          <w:bCs/>
          <w:sz w:val="24"/>
          <w:szCs w:val="24"/>
          <w:rtl/>
        </w:rPr>
        <w:t xml:space="preserve"> </w:t>
      </w:r>
      <w:r w:rsidRPr="00DE31AA">
        <w:rPr>
          <w:rFonts w:ascii="David" w:hAnsi="David" w:cs="David"/>
          <w:b/>
          <w:bCs/>
          <w:sz w:val="24"/>
          <w:szCs w:val="24"/>
          <w:u w:val="single"/>
          <w:rtl/>
        </w:rPr>
        <w:t>ששימוש לרעה בסמכותם לקבוע את סדר יומה של הוועדה עלול להוות</w:t>
      </w:r>
      <w:r w:rsidRPr="00DE31AA">
        <w:rPr>
          <w:rFonts w:ascii="David" w:hAnsi="David" w:cs="David" w:hint="cs"/>
          <w:b/>
          <w:bCs/>
          <w:sz w:val="24"/>
          <w:szCs w:val="24"/>
          <w:u w:val="single"/>
          <w:rtl/>
        </w:rPr>
        <w:t xml:space="preserve"> </w:t>
      </w:r>
      <w:r w:rsidRPr="00DE31AA">
        <w:rPr>
          <w:rFonts w:ascii="David" w:hAnsi="David" w:cs="David"/>
          <w:b/>
          <w:bCs/>
          <w:sz w:val="24"/>
          <w:szCs w:val="24"/>
          <w:u w:val="single"/>
          <w:rtl/>
        </w:rPr>
        <w:t>הפרה של כללי האתיקה</w:t>
      </w:r>
      <w:r w:rsidRPr="00DE31AA">
        <w:rPr>
          <w:rFonts w:ascii="David" w:hAnsi="David" w:cs="David"/>
          <w:b/>
          <w:bCs/>
          <w:sz w:val="24"/>
          <w:szCs w:val="24"/>
          <w:rtl/>
        </w:rPr>
        <w:t>.</w:t>
      </w:r>
      <w:r w:rsidRPr="00DE31AA">
        <w:rPr>
          <w:rFonts w:ascii="David" w:hAnsi="David" w:cs="David" w:hint="cs"/>
          <w:b/>
          <w:bCs/>
          <w:sz w:val="24"/>
          <w:szCs w:val="24"/>
          <w:rtl/>
        </w:rPr>
        <w:t>"</w:t>
      </w:r>
    </w:p>
    <w:p w14:paraId="5814F743" w14:textId="77777777" w:rsidR="00F7528C" w:rsidRPr="007B7712" w:rsidRDefault="00827A2B" w:rsidP="007B7712">
      <w:pPr>
        <w:pStyle w:val="1"/>
        <w:numPr>
          <w:ilvl w:val="0"/>
          <w:numId w:val="5"/>
        </w:numPr>
        <w:spacing w:before="0" w:after="120" w:line="360" w:lineRule="auto"/>
      </w:pPr>
      <w:r w:rsidRPr="00827A2B">
        <w:rPr>
          <w:rFonts w:hint="cs"/>
          <w:rtl/>
        </w:rPr>
        <w:t xml:space="preserve">דברים אלה </w:t>
      </w:r>
      <w:r w:rsidRPr="00827A2B">
        <w:rPr>
          <w:rFonts w:ascii="David" w:eastAsiaTheme="minorHAnsi" w:hAnsi="David" w:hint="cs"/>
          <w:kern w:val="0"/>
          <w:rtl/>
        </w:rPr>
        <w:t xml:space="preserve">נאמרו אמנם לגבי יו"ר הוועדות אך יפים הם </w:t>
      </w:r>
      <w:r w:rsidR="00E62E71">
        <w:rPr>
          <w:rFonts w:ascii="David" w:eastAsiaTheme="minorHAnsi" w:hAnsi="David" w:hint="cs"/>
          <w:kern w:val="0"/>
          <w:rtl/>
        </w:rPr>
        <w:t xml:space="preserve">שבעתיים </w:t>
      </w:r>
      <w:r w:rsidRPr="00827A2B">
        <w:rPr>
          <w:rFonts w:ascii="David" w:eastAsiaTheme="minorHAnsi" w:hAnsi="David" w:hint="cs"/>
          <w:kern w:val="0"/>
          <w:rtl/>
        </w:rPr>
        <w:t xml:space="preserve">לגבי יו"ר הכנסת. </w:t>
      </w:r>
      <w:r w:rsidR="00F7528C">
        <w:rPr>
          <w:rFonts w:ascii="David" w:eastAsiaTheme="minorHAnsi" w:hAnsi="David" w:hint="cs"/>
          <w:kern w:val="0"/>
          <w:rtl/>
        </w:rPr>
        <w:t xml:space="preserve">והדברים שנאמרו לגבי עיכוב הצבעה, נכונים </w:t>
      </w:r>
      <w:r w:rsidR="005520F1">
        <w:rPr>
          <w:rFonts w:ascii="David" w:eastAsiaTheme="minorHAnsi" w:hAnsi="David" w:hint="cs"/>
          <w:kern w:val="0"/>
          <w:rtl/>
        </w:rPr>
        <w:t xml:space="preserve">ביתר שאת </w:t>
      </w:r>
      <w:r w:rsidR="00F7528C">
        <w:rPr>
          <w:rFonts w:ascii="David" w:eastAsiaTheme="minorHAnsi" w:hAnsi="David" w:hint="cs"/>
          <w:kern w:val="0"/>
          <w:rtl/>
        </w:rPr>
        <w:t xml:space="preserve"> כשמדובר בביטול הצבעה </w:t>
      </w:r>
      <w:r w:rsidR="005520F1">
        <w:rPr>
          <w:rFonts w:ascii="David" w:eastAsiaTheme="minorHAnsi" w:hAnsi="David" w:hint="cs"/>
          <w:kern w:val="0"/>
          <w:rtl/>
        </w:rPr>
        <w:t xml:space="preserve">שכבר התקיימה. </w:t>
      </w:r>
    </w:p>
    <w:p w14:paraId="375E9F7B" w14:textId="77777777" w:rsidR="00827A2B" w:rsidRDefault="00F7528C" w:rsidP="007B7712">
      <w:pPr>
        <w:pStyle w:val="1"/>
        <w:numPr>
          <w:ilvl w:val="0"/>
          <w:numId w:val="5"/>
        </w:numPr>
        <w:spacing w:before="0" w:after="360" w:line="360" w:lineRule="auto"/>
        <w:ind w:left="357" w:hanging="357"/>
      </w:pPr>
      <w:r>
        <w:rPr>
          <w:rFonts w:ascii="David" w:eastAsiaTheme="minorHAnsi" w:hAnsi="David" w:hint="cs"/>
          <w:kern w:val="0"/>
          <w:rtl/>
        </w:rPr>
        <w:t>ודוק: המשיב 1 ביטל את ההצבעה, ו</w:t>
      </w:r>
      <w:r w:rsidR="005520F1">
        <w:rPr>
          <w:rFonts w:ascii="David" w:eastAsiaTheme="minorHAnsi" w:hAnsi="David" w:hint="cs"/>
          <w:kern w:val="0"/>
          <w:rtl/>
        </w:rPr>
        <w:t>ערך</w:t>
      </w:r>
      <w:r>
        <w:rPr>
          <w:rFonts w:ascii="David" w:eastAsiaTheme="minorHAnsi" w:hAnsi="David" w:hint="cs"/>
          <w:kern w:val="0"/>
          <w:rtl/>
        </w:rPr>
        <w:t xml:space="preserve"> אותה מחדש, </w:t>
      </w:r>
      <w:r w:rsidR="00DE31AA">
        <w:rPr>
          <w:rFonts w:ascii="David" w:eastAsiaTheme="minorHAnsi" w:hAnsi="David" w:hint="cs"/>
          <w:kern w:val="0"/>
          <w:rtl/>
        </w:rPr>
        <w:t>במהירות שי</w:t>
      </w:r>
      <w:r>
        <w:rPr>
          <w:rFonts w:ascii="David" w:eastAsiaTheme="minorHAnsi" w:hAnsi="David" w:hint="cs"/>
          <w:kern w:val="0"/>
          <w:rtl/>
        </w:rPr>
        <w:t>א - בלא בדיקה, התייעצות או דיון. יושב ראש של הכנסת אשר חושש כי נפל פגם בהליך ההצבעה, עורך בדיקה זהירה תוך התייעצות עם גורמים משפטיים. דרכו של יושב ראש הכנסת להתייחס ב</w:t>
      </w:r>
      <w:r w:rsidR="005520F1">
        <w:rPr>
          <w:rFonts w:ascii="David" w:eastAsiaTheme="minorHAnsi" w:hAnsi="David" w:hint="cs"/>
          <w:kern w:val="0"/>
          <w:rtl/>
        </w:rPr>
        <w:t>יראת כבוד להצבעה דמוקרטית, ולהתייחס לשינוי התוצאה כמוצא אחרון. והינה לנו יושב ראש אשר בלא כל היסוס או בושה, מבטל את ההצבעה על דעתו עצמו, תוך שעוקף את מי שניהל את ההצבעה בפועל. מהתנהלות זו עולה חשש כבד, כי המשיב 1 ביקש לקבור את ההצעה ממניעים פוליטיים, תוך</w:t>
      </w:r>
      <w:r w:rsidR="00827A2B" w:rsidRPr="00827A2B">
        <w:rPr>
          <w:rFonts w:ascii="David" w:eastAsiaTheme="minorHAnsi" w:hAnsi="David" w:hint="cs"/>
          <w:kern w:val="0"/>
          <w:rtl/>
        </w:rPr>
        <w:t xml:space="preserve"> שימוש לרעה בסמכויותיו</w:t>
      </w:r>
      <w:r w:rsidR="00CD02B4">
        <w:rPr>
          <w:rFonts w:ascii="David" w:eastAsiaTheme="minorHAnsi" w:hAnsi="David" w:hint="cs"/>
          <w:kern w:val="0"/>
          <w:rtl/>
        </w:rPr>
        <w:t xml:space="preserve"> עד כדי חריגה מהן.</w:t>
      </w:r>
      <w:r w:rsidR="00827A2B" w:rsidRPr="00827A2B">
        <w:rPr>
          <w:rFonts w:hint="cs"/>
          <w:rtl/>
        </w:rPr>
        <w:t xml:space="preserve"> </w:t>
      </w:r>
    </w:p>
    <w:p w14:paraId="4418F8DE" w14:textId="77777777" w:rsidR="005520F1" w:rsidRPr="007B7712" w:rsidRDefault="005520F1" w:rsidP="007B7712">
      <w:pPr>
        <w:pStyle w:val="1"/>
        <w:numPr>
          <w:ilvl w:val="0"/>
          <w:numId w:val="0"/>
        </w:numPr>
        <w:spacing w:before="0" w:after="120" w:line="360" w:lineRule="auto"/>
        <w:ind w:left="567" w:hanging="567"/>
        <w:rPr>
          <w:b/>
          <w:bCs/>
          <w:sz w:val="28"/>
          <w:szCs w:val="28"/>
          <w:u w:val="single"/>
          <w:rtl/>
        </w:rPr>
      </w:pPr>
      <w:r w:rsidRPr="007B7712">
        <w:rPr>
          <w:rFonts w:hint="cs"/>
          <w:b/>
          <w:bCs/>
          <w:sz w:val="28"/>
          <w:szCs w:val="28"/>
          <w:u w:val="single"/>
          <w:rtl/>
        </w:rPr>
        <w:t>סמכות יושב הראש לבטל הצבעה שלא ניהל</w:t>
      </w:r>
    </w:p>
    <w:p w14:paraId="0D10258F" w14:textId="77777777" w:rsidR="008079F0" w:rsidRDefault="008079F0" w:rsidP="007B7712">
      <w:pPr>
        <w:pStyle w:val="1"/>
        <w:numPr>
          <w:ilvl w:val="0"/>
          <w:numId w:val="5"/>
        </w:numPr>
        <w:spacing w:before="0" w:after="360" w:line="360" w:lineRule="auto"/>
      </w:pPr>
      <w:r>
        <w:rPr>
          <w:rFonts w:hint="cs"/>
          <w:rtl/>
        </w:rPr>
        <w:t xml:space="preserve">המשיב 1 ביטל הצבעה אשר לא הוא ניהל בעצמו, אלא שניהל סגנו, ואף מסיבה זו חרג מסמכותו. תקנון הכנסת מאפשר, כאמור שינוי תוצאות ההצבעה בעילות מצומצמות הקבועות בתקנון. סמכות זו נתונה, לא ל"יושב ראש הכנסת" אלא ל"יושב ראש הישיבה". ראו בס' 35 (ב) לתקנון הכנסת, בפרק "הצבעות במליאת הכנסת": </w:t>
      </w:r>
    </w:p>
    <w:p w14:paraId="3F7D884F" w14:textId="77777777" w:rsidR="008079F0" w:rsidRDefault="005B428D" w:rsidP="007B7712">
      <w:pPr>
        <w:pStyle w:val="1"/>
        <w:numPr>
          <w:ilvl w:val="0"/>
          <w:numId w:val="0"/>
        </w:numPr>
        <w:spacing w:before="0" w:after="360" w:line="360" w:lineRule="auto"/>
        <w:ind w:left="360"/>
        <w:rPr>
          <w:rtl/>
        </w:rPr>
      </w:pPr>
      <w:r>
        <w:rPr>
          <w:rFonts w:hint="cs"/>
          <w:rtl/>
        </w:rPr>
        <w:t>"</w:t>
      </w:r>
      <w:r w:rsidR="008079F0" w:rsidRPr="007B7712">
        <w:rPr>
          <w:b/>
          <w:bCs/>
          <w:rtl/>
        </w:rPr>
        <w:t>יושב ראש הישיבה יקבע את סדר ההצבעה</w:t>
      </w:r>
      <w:r w:rsidR="008079F0" w:rsidRPr="007B7712">
        <w:rPr>
          <w:rFonts w:hint="cs"/>
          <w:b/>
          <w:bCs/>
          <w:rtl/>
        </w:rPr>
        <w:t xml:space="preserve"> [...]</w:t>
      </w:r>
      <w:r>
        <w:rPr>
          <w:rFonts w:hint="cs"/>
          <w:rtl/>
        </w:rPr>
        <w:t>"</w:t>
      </w:r>
    </w:p>
    <w:p w14:paraId="4DE322BA" w14:textId="77777777" w:rsidR="008079F0" w:rsidRDefault="008079F0" w:rsidP="007B7712">
      <w:pPr>
        <w:pStyle w:val="1"/>
        <w:numPr>
          <w:ilvl w:val="0"/>
          <w:numId w:val="0"/>
        </w:numPr>
        <w:spacing w:before="0" w:after="360" w:line="360" w:lineRule="auto"/>
        <w:ind w:left="360"/>
        <w:rPr>
          <w:rtl/>
        </w:rPr>
      </w:pPr>
      <w:r>
        <w:rPr>
          <w:rFonts w:hint="cs"/>
          <w:rtl/>
        </w:rPr>
        <w:t xml:space="preserve">וכך ההתייחסות לאורך הפרק </w:t>
      </w:r>
      <w:r>
        <w:rPr>
          <w:rtl/>
        </w:rPr>
        <w:t>–</w:t>
      </w:r>
      <w:r>
        <w:rPr>
          <w:rFonts w:hint="cs"/>
          <w:rtl/>
        </w:rPr>
        <w:t xml:space="preserve"> </w:t>
      </w:r>
    </w:p>
    <w:p w14:paraId="1DB82638" w14:textId="77777777" w:rsidR="008079F0" w:rsidRDefault="008079F0" w:rsidP="007B7712">
      <w:pPr>
        <w:pStyle w:val="1"/>
        <w:numPr>
          <w:ilvl w:val="0"/>
          <w:numId w:val="0"/>
        </w:numPr>
        <w:spacing w:before="0" w:after="360" w:line="360" w:lineRule="auto"/>
        <w:ind w:left="360"/>
        <w:rPr>
          <w:rtl/>
        </w:rPr>
      </w:pPr>
      <w:r>
        <w:rPr>
          <w:rFonts w:hint="cs"/>
          <w:rtl/>
        </w:rPr>
        <w:t>ס' 37 (א):</w:t>
      </w:r>
      <w:r w:rsidRPr="007B7712">
        <w:rPr>
          <w:rFonts w:hint="cs"/>
          <w:b/>
          <w:bCs/>
          <w:rtl/>
        </w:rPr>
        <w:t xml:space="preserve"> </w:t>
      </w:r>
      <w:r w:rsidR="005B428D" w:rsidRPr="007B7712">
        <w:rPr>
          <w:rFonts w:hint="cs"/>
          <w:b/>
          <w:bCs/>
          <w:rtl/>
        </w:rPr>
        <w:t>"</w:t>
      </w:r>
      <w:r w:rsidRPr="007B7712">
        <w:rPr>
          <w:b/>
          <w:bCs/>
          <w:rtl/>
        </w:rPr>
        <w:t>בתום ההצבעה יודיע יושב ראש הישיבה את תוצאותיה</w:t>
      </w:r>
      <w:r w:rsidRPr="007B7712">
        <w:rPr>
          <w:b/>
          <w:bCs/>
        </w:rPr>
        <w:t>.</w:t>
      </w:r>
      <w:r w:rsidR="005B428D" w:rsidRPr="007B7712">
        <w:rPr>
          <w:rFonts w:hint="cs"/>
          <w:b/>
          <w:bCs/>
          <w:rtl/>
        </w:rPr>
        <w:t>"</w:t>
      </w:r>
    </w:p>
    <w:p w14:paraId="3C9EF45B" w14:textId="77777777" w:rsidR="008079F0" w:rsidRDefault="008079F0" w:rsidP="007B7712">
      <w:pPr>
        <w:pStyle w:val="1"/>
        <w:numPr>
          <w:ilvl w:val="0"/>
          <w:numId w:val="0"/>
        </w:numPr>
        <w:spacing w:before="0" w:after="360" w:line="360" w:lineRule="auto"/>
        <w:ind w:left="360"/>
        <w:rPr>
          <w:rtl/>
        </w:rPr>
      </w:pPr>
      <w:r>
        <w:rPr>
          <w:rFonts w:hint="cs"/>
          <w:rtl/>
        </w:rPr>
        <w:t xml:space="preserve">ס' 37(ב): </w:t>
      </w:r>
      <w:r w:rsidR="005B428D">
        <w:rPr>
          <w:rFonts w:hint="cs"/>
          <w:rtl/>
        </w:rPr>
        <w:t>"</w:t>
      </w:r>
      <w:r w:rsidRPr="007B7712">
        <w:rPr>
          <w:rFonts w:hint="cs"/>
          <w:b/>
          <w:bCs/>
          <w:rtl/>
        </w:rPr>
        <w:t>[...]</w:t>
      </w:r>
      <w:r w:rsidRPr="007B7712">
        <w:rPr>
          <w:b/>
          <w:bCs/>
          <w:rtl/>
        </w:rPr>
        <w:t xml:space="preserve"> יושב ראש הישיבה ישקול את הבקשה, והוא יודיע מיד על הבקשה ועל החלטתו אם לשנות את תוצאות ההצבעה</w:t>
      </w:r>
      <w:r w:rsidRPr="007B7712">
        <w:rPr>
          <w:rFonts w:hint="cs"/>
          <w:b/>
          <w:bCs/>
          <w:rtl/>
        </w:rPr>
        <w:t>.</w:t>
      </w:r>
      <w:r w:rsidR="005B428D">
        <w:rPr>
          <w:rFonts w:hint="cs"/>
          <w:b/>
          <w:bCs/>
          <w:rtl/>
        </w:rPr>
        <w:t>"</w:t>
      </w:r>
    </w:p>
    <w:p w14:paraId="391121DF" w14:textId="77777777" w:rsidR="005B428D" w:rsidRDefault="005B428D" w:rsidP="007B7712">
      <w:pPr>
        <w:pStyle w:val="1"/>
        <w:numPr>
          <w:ilvl w:val="0"/>
          <w:numId w:val="0"/>
        </w:numPr>
        <w:spacing w:before="0" w:after="360" w:line="360" w:lineRule="auto"/>
        <w:ind w:left="360"/>
        <w:rPr>
          <w:rtl/>
        </w:rPr>
      </w:pPr>
      <w:r>
        <w:rPr>
          <w:rFonts w:hint="cs"/>
          <w:rtl/>
        </w:rPr>
        <w:t>ובאשר לתיקון הצבעה שהתקיימה בהרמת ידיים:</w:t>
      </w:r>
    </w:p>
    <w:p w14:paraId="614D478B" w14:textId="77777777" w:rsidR="005B428D" w:rsidRDefault="005B428D" w:rsidP="007B7712">
      <w:pPr>
        <w:pStyle w:val="1"/>
        <w:numPr>
          <w:ilvl w:val="0"/>
          <w:numId w:val="0"/>
        </w:numPr>
        <w:spacing w:before="0" w:after="360" w:line="360" w:lineRule="auto"/>
        <w:ind w:left="360"/>
        <w:rPr>
          <w:rtl/>
        </w:rPr>
      </w:pPr>
      <w:r>
        <w:rPr>
          <w:rFonts w:hint="cs"/>
          <w:rtl/>
        </w:rPr>
        <w:lastRenderedPageBreak/>
        <w:t>ס' 37(ג):  "</w:t>
      </w:r>
      <w:r w:rsidRPr="007B7712">
        <w:rPr>
          <w:b/>
          <w:bCs/>
          <w:rtl/>
        </w:rPr>
        <w:t>החליט יושב ראש הישיבה שתוצאות ההצבעה לא היו ברורות, יורה מיד על קיום הצבעה נוספת, בהרמת ידיים או אלקטרונית</w:t>
      </w:r>
      <w:r w:rsidRPr="007B7712">
        <w:rPr>
          <w:rFonts w:hint="cs"/>
          <w:b/>
          <w:bCs/>
          <w:rtl/>
        </w:rPr>
        <w:t>.</w:t>
      </w:r>
      <w:r>
        <w:rPr>
          <w:rFonts w:hint="cs"/>
          <w:b/>
          <w:bCs/>
          <w:rtl/>
        </w:rPr>
        <w:t>"</w:t>
      </w:r>
    </w:p>
    <w:p w14:paraId="6CBE9009" w14:textId="77777777" w:rsidR="007C27B9" w:rsidRDefault="007C27B9" w:rsidP="007B7712">
      <w:pPr>
        <w:pStyle w:val="1"/>
        <w:numPr>
          <w:ilvl w:val="0"/>
          <w:numId w:val="5"/>
        </w:numPr>
        <w:spacing w:before="0" w:after="360" w:line="360" w:lineRule="auto"/>
      </w:pPr>
      <w:r>
        <w:rPr>
          <w:rFonts w:hint="cs"/>
          <w:rtl/>
        </w:rPr>
        <w:t xml:space="preserve">ויש לזכור, כי ההבחנה בין יו"ר הכנסת ליו"ר הישיבה עשויה להיות מהותית </w:t>
      </w:r>
      <w:r>
        <w:rPr>
          <w:rtl/>
        </w:rPr>
        <w:t>–</w:t>
      </w:r>
      <w:r>
        <w:rPr>
          <w:rFonts w:hint="cs"/>
          <w:rtl/>
        </w:rPr>
        <w:t xml:space="preserve"> יו"ר הכנסת הוא חבר קואליציה ואילו סגנו הינו חבר האופוזיציה. ההסכמה של "יושב ראש הישיבה" לנהל את ההצבעה מא' ועד ת', בלא חשש מהתערבות על ידי יושב הראש השני, נועדה למנוע בדיוק את אותם מחטפים פוליטיים אשר אירעו בענייננו. </w:t>
      </w:r>
    </w:p>
    <w:p w14:paraId="65A8A2BA" w14:textId="77777777" w:rsidR="005B428D" w:rsidRDefault="005B428D" w:rsidP="007B7712">
      <w:pPr>
        <w:pStyle w:val="1"/>
        <w:numPr>
          <w:ilvl w:val="0"/>
          <w:numId w:val="5"/>
        </w:numPr>
        <w:spacing w:before="0" w:after="360" w:line="360" w:lineRule="auto"/>
      </w:pPr>
      <w:r>
        <w:rPr>
          <w:rFonts w:hint="cs"/>
          <w:rtl/>
        </w:rPr>
        <w:t xml:space="preserve">אין כל מחלוקת כי המשיב 1 לא ניהל את הישיבה והמשיב 2 היה "יושב ראש הישיבה". המשיב 1 עקף את יושב ראש הישיבה וביטל את ההצבעה בלא סמכות ובטרם גיבש יושב ראש הישיבה את עמדתו. כפי שעולה מההודעה המשותפת שהוציאו המשיבים 1-2, רק לאחר התייעצות וצפייה בסרטון, השתכנע המשיב 2 כי יש לבטל את ההצבעה. </w:t>
      </w:r>
    </w:p>
    <w:p w14:paraId="1177A459" w14:textId="77777777" w:rsidR="005520F1" w:rsidRDefault="005B428D" w:rsidP="007B7712">
      <w:pPr>
        <w:pStyle w:val="1"/>
        <w:numPr>
          <w:ilvl w:val="0"/>
          <w:numId w:val="5"/>
        </w:numPr>
        <w:spacing w:before="0" w:after="360" w:line="360" w:lineRule="auto"/>
        <w:rPr>
          <w:b/>
          <w:bCs/>
          <w:sz w:val="28"/>
          <w:szCs w:val="28"/>
          <w:rtl/>
        </w:rPr>
      </w:pPr>
      <w:r>
        <w:rPr>
          <w:rFonts w:hint="cs"/>
          <w:rtl/>
        </w:rPr>
        <w:t xml:space="preserve">על </w:t>
      </w:r>
      <w:r w:rsidR="007C27B9">
        <w:rPr>
          <w:rFonts w:hint="cs"/>
          <w:rtl/>
        </w:rPr>
        <w:t>כן, ביטול ההצבעה על ידי המשיב 1</w:t>
      </w:r>
      <w:r>
        <w:rPr>
          <w:rFonts w:hint="cs"/>
          <w:rtl/>
        </w:rPr>
        <w:t xml:space="preserve"> וההצבעה החוזרת, נעשו שלא בהחלטת יושב ראש הישיבה, </w:t>
      </w:r>
      <w:r w:rsidR="007C27B9">
        <w:rPr>
          <w:rFonts w:hint="cs"/>
          <w:rtl/>
        </w:rPr>
        <w:t xml:space="preserve">שהוא </w:t>
      </w:r>
      <w:r>
        <w:rPr>
          <w:rFonts w:hint="cs"/>
          <w:rtl/>
        </w:rPr>
        <w:t>הגורם המוסמך</w:t>
      </w:r>
      <w:r w:rsidR="007C27B9">
        <w:rPr>
          <w:rFonts w:hint="cs"/>
          <w:rtl/>
        </w:rPr>
        <w:t xml:space="preserve"> לנהל את ההצבעה עד תומה</w:t>
      </w:r>
      <w:r>
        <w:rPr>
          <w:rFonts w:hint="cs"/>
          <w:rtl/>
        </w:rPr>
        <w:t xml:space="preserve">, ובטרם גיבש את עמדתו. ומכאן כי הביטול וההצבעה החוזרת נעשו בלא סמכות בדין ובטלים מעיקרם.  </w:t>
      </w:r>
    </w:p>
    <w:p w14:paraId="35E89797" w14:textId="77777777" w:rsidR="00E62E71" w:rsidRPr="00CD02B4" w:rsidRDefault="007A7296" w:rsidP="007B7712">
      <w:pPr>
        <w:pStyle w:val="1"/>
        <w:numPr>
          <w:ilvl w:val="0"/>
          <w:numId w:val="0"/>
        </w:numPr>
        <w:spacing w:before="0" w:after="360" w:line="360" w:lineRule="auto"/>
        <w:ind w:left="567" w:hanging="567"/>
        <w:rPr>
          <w:b/>
          <w:bCs/>
          <w:sz w:val="28"/>
          <w:szCs w:val="28"/>
          <w:rtl/>
        </w:rPr>
      </w:pPr>
      <w:r w:rsidRPr="008A3559">
        <w:rPr>
          <w:rFonts w:ascii="David" w:hAnsi="David" w:hint="cs"/>
          <w:b/>
          <w:bCs/>
          <w:sz w:val="32"/>
          <w:szCs w:val="32"/>
          <w:rtl/>
        </w:rPr>
        <w:t>ד.</w:t>
      </w:r>
      <w:r>
        <w:rPr>
          <w:rFonts w:ascii="David" w:hAnsi="David" w:hint="cs"/>
          <w:b/>
          <w:bCs/>
          <w:sz w:val="32"/>
          <w:szCs w:val="32"/>
          <w:rtl/>
        </w:rPr>
        <w:t>5</w:t>
      </w:r>
      <w:r w:rsidRPr="008A3559">
        <w:rPr>
          <w:rFonts w:ascii="David" w:hAnsi="David" w:hint="cs"/>
          <w:b/>
          <w:bCs/>
          <w:sz w:val="32"/>
          <w:szCs w:val="32"/>
          <w:rtl/>
        </w:rPr>
        <w:t xml:space="preserve">. </w:t>
      </w:r>
      <w:r w:rsidR="00E62E71" w:rsidRPr="00CD02B4">
        <w:rPr>
          <w:rFonts w:hint="cs"/>
          <w:b/>
          <w:bCs/>
          <w:sz w:val="28"/>
          <w:szCs w:val="28"/>
          <w:rtl/>
        </w:rPr>
        <w:t>התערבות בית המשפט בחיי הכנסת</w:t>
      </w:r>
    </w:p>
    <w:p w14:paraId="370C4A9B" w14:textId="77777777" w:rsidR="003959B1" w:rsidRDefault="00E62E71" w:rsidP="007B7712">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בית המשפט העליון גיבש בצדק גישה זהירה בהתערבות בעבודת הכנסת. בסופו זוהי רשות עצמאית משלוש רשויות המדינה ויפה לה החופש לקבוע את כלליה ודרכה. </w:t>
      </w:r>
      <w:r w:rsidR="003959B1">
        <w:rPr>
          <w:rFonts w:ascii="David" w:hAnsi="David" w:cs="David" w:hint="cs"/>
          <w:sz w:val="24"/>
          <w:szCs w:val="24"/>
          <w:rtl/>
        </w:rPr>
        <w:t>גישה זהירה זו הביאה בצדק לכך ש</w:t>
      </w:r>
      <w:r>
        <w:rPr>
          <w:rFonts w:ascii="David" w:hAnsi="David" w:cs="David" w:hint="cs"/>
          <w:sz w:val="24"/>
          <w:szCs w:val="24"/>
          <w:rtl/>
        </w:rPr>
        <w:t xml:space="preserve">התערבות בית המשפט בעבודת הכנסת יוחדה למקרים מיוחדים שיש בהם משום פגיעה ברקמה הדמוקרטית </w:t>
      </w:r>
      <w:r w:rsidR="003959B1">
        <w:rPr>
          <w:rFonts w:ascii="David" w:hAnsi="David" w:cs="David" w:hint="cs"/>
          <w:sz w:val="24"/>
          <w:szCs w:val="24"/>
          <w:rtl/>
        </w:rPr>
        <w:t>של עבודת הכנסת</w:t>
      </w:r>
      <w:r w:rsidR="00A81B51">
        <w:rPr>
          <w:rFonts w:ascii="David" w:hAnsi="David" w:cs="David" w:hint="cs"/>
          <w:sz w:val="24"/>
          <w:szCs w:val="24"/>
          <w:rtl/>
        </w:rPr>
        <w:t xml:space="preserve"> או המדינה</w:t>
      </w:r>
      <w:r w:rsidR="003959B1">
        <w:rPr>
          <w:rFonts w:ascii="David" w:hAnsi="David" w:cs="David" w:hint="cs"/>
          <w:sz w:val="24"/>
          <w:szCs w:val="24"/>
          <w:rtl/>
        </w:rPr>
        <w:t>.</w:t>
      </w:r>
    </w:p>
    <w:p w14:paraId="6D96F279" w14:textId="77777777" w:rsidR="003959B1" w:rsidRDefault="003959B1" w:rsidP="007B7712">
      <w:pPr>
        <w:numPr>
          <w:ilvl w:val="0"/>
          <w:numId w:val="5"/>
        </w:numPr>
        <w:bidi/>
        <w:spacing w:before="72" w:after="240" w:line="360" w:lineRule="auto"/>
        <w:jc w:val="both"/>
        <w:rPr>
          <w:rFonts w:ascii="David" w:hAnsi="David" w:cs="David"/>
          <w:sz w:val="24"/>
          <w:szCs w:val="24"/>
        </w:rPr>
      </w:pPr>
      <w:r>
        <w:rPr>
          <w:rFonts w:ascii="David" w:hAnsi="David" w:cs="David" w:hint="cs"/>
          <w:sz w:val="24"/>
          <w:szCs w:val="24"/>
          <w:rtl/>
        </w:rPr>
        <w:t xml:space="preserve">להשקפת העותרים הנסיבות המתוארות לעיל מצדיקות אם לא מחייבות התערבות של בית </w:t>
      </w:r>
      <w:r w:rsidR="0012240D">
        <w:rPr>
          <w:rFonts w:ascii="David" w:hAnsi="David" w:cs="David" w:hint="cs"/>
          <w:sz w:val="24"/>
          <w:szCs w:val="24"/>
          <w:rtl/>
        </w:rPr>
        <w:t>המשפט הנכבד בעבודת הכנסת ובהחלט</w:t>
      </w:r>
      <w:r>
        <w:rPr>
          <w:rFonts w:ascii="David" w:hAnsi="David" w:cs="David" w:hint="cs"/>
          <w:sz w:val="24"/>
          <w:szCs w:val="24"/>
          <w:rtl/>
        </w:rPr>
        <w:t xml:space="preserve">ת יושב ראש הכנסת וכך בשל </w:t>
      </w:r>
      <w:r w:rsidR="0012240D">
        <w:rPr>
          <w:rFonts w:ascii="David" w:hAnsi="David" w:cs="David" w:hint="cs"/>
          <w:sz w:val="24"/>
          <w:szCs w:val="24"/>
          <w:rtl/>
        </w:rPr>
        <w:t>העובדה הפשוטה, שהמשיב</w:t>
      </w:r>
      <w:r w:rsidR="00FE50D3">
        <w:rPr>
          <w:rFonts w:ascii="David" w:hAnsi="David" w:cs="David" w:hint="cs"/>
          <w:sz w:val="24"/>
          <w:szCs w:val="24"/>
          <w:rtl/>
        </w:rPr>
        <w:t xml:space="preserve"> 1 הפר</w:t>
      </w:r>
      <w:r w:rsidR="0012240D">
        <w:rPr>
          <w:rFonts w:ascii="David" w:hAnsi="David" w:cs="David" w:hint="cs"/>
          <w:sz w:val="24"/>
          <w:szCs w:val="24"/>
          <w:rtl/>
        </w:rPr>
        <w:t xml:space="preserve"> במפגיע את כלליה ודרכיה של הכנס</w:t>
      </w:r>
      <w:r w:rsidR="00746A0C">
        <w:rPr>
          <w:rFonts w:ascii="David" w:hAnsi="David" w:cs="David" w:hint="cs"/>
          <w:sz w:val="24"/>
          <w:szCs w:val="24"/>
          <w:rtl/>
        </w:rPr>
        <w:t>ת</w:t>
      </w:r>
      <w:r w:rsidR="003B513C">
        <w:rPr>
          <w:rFonts w:ascii="David" w:hAnsi="David" w:cs="David" w:hint="cs"/>
          <w:sz w:val="24"/>
          <w:szCs w:val="24"/>
          <w:rtl/>
        </w:rPr>
        <w:t>,</w:t>
      </w:r>
      <w:r w:rsidR="00746A0C">
        <w:rPr>
          <w:rFonts w:ascii="David" w:hAnsi="David" w:cs="David" w:hint="cs"/>
          <w:sz w:val="24"/>
          <w:szCs w:val="24"/>
          <w:rtl/>
        </w:rPr>
        <w:t xml:space="preserve"> </w:t>
      </w:r>
      <w:r w:rsidR="003B513C">
        <w:rPr>
          <w:rFonts w:ascii="David" w:hAnsi="David" w:cs="David" w:hint="cs"/>
          <w:sz w:val="24"/>
          <w:szCs w:val="24"/>
          <w:rtl/>
        </w:rPr>
        <w:t xml:space="preserve"> תוך מתן קדימות לרצונה של </w:t>
      </w:r>
      <w:r w:rsidR="00EF27B9">
        <w:rPr>
          <w:rFonts w:ascii="David" w:hAnsi="David" w:cs="David" w:hint="cs"/>
          <w:sz w:val="24"/>
          <w:szCs w:val="24"/>
          <w:rtl/>
        </w:rPr>
        <w:t>סיעתו</w:t>
      </w:r>
      <w:r w:rsidR="003B513C">
        <w:rPr>
          <w:rFonts w:ascii="David" w:hAnsi="David" w:cs="David" w:hint="cs"/>
          <w:sz w:val="24"/>
          <w:szCs w:val="24"/>
          <w:rtl/>
        </w:rPr>
        <w:t xml:space="preserve"> (וליתר דיוק לעומד בראשה). זוהי פגיעה רבתי בהפרדת הרשויות </w:t>
      </w:r>
      <w:r w:rsidR="00966B11">
        <w:rPr>
          <w:rFonts w:ascii="David" w:hAnsi="David" w:cs="David" w:hint="cs"/>
          <w:sz w:val="24"/>
          <w:szCs w:val="24"/>
          <w:rtl/>
        </w:rPr>
        <w:t>וניסיון השתקה בוטה</w:t>
      </w:r>
      <w:r w:rsidR="00D806E2">
        <w:rPr>
          <w:rFonts w:ascii="David" w:hAnsi="David" w:cs="David" w:hint="cs"/>
          <w:sz w:val="24"/>
          <w:szCs w:val="24"/>
          <w:rtl/>
        </w:rPr>
        <w:t>. מציאות עגומה זו מחייבת התערבותו של בית המשפט לשם</w:t>
      </w:r>
      <w:r w:rsidR="003B513C">
        <w:rPr>
          <w:rFonts w:ascii="David" w:hAnsi="David" w:cs="David" w:hint="cs"/>
          <w:sz w:val="24"/>
          <w:szCs w:val="24"/>
          <w:rtl/>
        </w:rPr>
        <w:t xml:space="preserve"> חיזוק עמדתה של הכנסת </w:t>
      </w:r>
      <w:r w:rsidR="00D806E2">
        <w:rPr>
          <w:rFonts w:ascii="David" w:hAnsi="David" w:cs="David" w:hint="cs"/>
          <w:sz w:val="24"/>
          <w:szCs w:val="24"/>
          <w:rtl/>
        </w:rPr>
        <w:t>אל מול מי שמבקש להחלישה</w:t>
      </w:r>
      <w:r w:rsidR="003B513C">
        <w:rPr>
          <w:rFonts w:ascii="David" w:hAnsi="David" w:cs="David" w:hint="cs"/>
          <w:sz w:val="24"/>
          <w:szCs w:val="24"/>
          <w:rtl/>
        </w:rPr>
        <w:t xml:space="preserve">. </w:t>
      </w:r>
      <w:r w:rsidR="00F85973">
        <w:rPr>
          <w:rFonts w:ascii="David" w:hAnsi="David" w:cs="David" w:hint="cs"/>
          <w:sz w:val="24"/>
          <w:szCs w:val="24"/>
          <w:rtl/>
        </w:rPr>
        <w:t>יפים לעניין זה דברי</w:t>
      </w:r>
      <w:r w:rsidR="004B520A">
        <w:rPr>
          <w:rFonts w:ascii="David" w:hAnsi="David" w:cs="David" w:hint="cs"/>
          <w:sz w:val="24"/>
          <w:szCs w:val="24"/>
          <w:rtl/>
        </w:rPr>
        <w:t xml:space="preserve">ו של כב' השופט עמית </w:t>
      </w:r>
      <w:r w:rsidR="00F85973">
        <w:rPr>
          <w:rFonts w:ascii="David" w:hAnsi="David" w:cs="David" w:hint="cs"/>
          <w:sz w:val="24"/>
          <w:szCs w:val="24"/>
          <w:rtl/>
        </w:rPr>
        <w:t>בבג"צ 2144/20 התנועה לאיכות השלטון  נ' יו"ר הכנסת בפועל ואח'</w:t>
      </w:r>
      <w:r w:rsidR="0084576D">
        <w:rPr>
          <w:rFonts w:ascii="David" w:hAnsi="David" w:cs="David" w:hint="cs"/>
          <w:sz w:val="24"/>
          <w:szCs w:val="24"/>
          <w:rtl/>
        </w:rPr>
        <w:t>:</w:t>
      </w:r>
      <w:r w:rsidR="00F85973">
        <w:rPr>
          <w:rFonts w:ascii="David" w:hAnsi="David" w:cs="David" w:hint="cs"/>
          <w:sz w:val="24"/>
          <w:szCs w:val="24"/>
          <w:rtl/>
        </w:rPr>
        <w:t xml:space="preserve"> </w:t>
      </w:r>
    </w:p>
    <w:p w14:paraId="52E107D0" w14:textId="77777777" w:rsidR="003B513C" w:rsidRPr="003B513C" w:rsidRDefault="003B513C" w:rsidP="003B513C">
      <w:pPr>
        <w:bidi/>
        <w:spacing w:before="72" w:after="240" w:line="360" w:lineRule="auto"/>
        <w:ind w:left="567" w:right="567"/>
        <w:jc w:val="both"/>
        <w:rPr>
          <w:rFonts w:ascii="David" w:hAnsi="David" w:cs="David"/>
          <w:b/>
          <w:bCs/>
          <w:sz w:val="28"/>
          <w:szCs w:val="28"/>
        </w:rPr>
      </w:pPr>
      <w:r w:rsidRPr="003B513C">
        <w:rPr>
          <w:rFonts w:ascii="David" w:hAnsi="David" w:cs="David"/>
          <w:b/>
          <w:bCs/>
          <w:sz w:val="24"/>
          <w:szCs w:val="24"/>
          <w:rtl/>
        </w:rPr>
        <w:t>"התערבותו של בית משפט זה נדרשת על מנת לאפשר לרוב הפרלמנטרי לממש את זכותו לבחור את היו"ר. מכאן ואילך ימשיכו מוסדות הכנסת ויעשו כחוכמתם על פי כללי ההפעלה הקבועים במארג הנורמטיבי שנזכר לעיל (חוק יסוד</w:t>
      </w:r>
      <w:r w:rsidRPr="003B513C">
        <w:rPr>
          <w:rFonts w:ascii="David" w:hAnsi="David" w:cs="David"/>
          <w:b/>
          <w:bCs/>
          <w:sz w:val="24"/>
          <w:szCs w:val="24"/>
        </w:rPr>
        <w:t xml:space="preserve">: </w:t>
      </w:r>
      <w:r w:rsidRPr="003B513C">
        <w:rPr>
          <w:rFonts w:ascii="David" w:hAnsi="David" w:cs="David"/>
          <w:b/>
          <w:bCs/>
          <w:sz w:val="24"/>
          <w:szCs w:val="24"/>
          <w:rtl/>
        </w:rPr>
        <w:t xml:space="preserve">הכנסת, חוק הכנסת ותקנון הכנסת). </w:t>
      </w:r>
      <w:r w:rsidRPr="003B513C">
        <w:rPr>
          <w:rFonts w:ascii="David" w:hAnsi="David" w:cs="David"/>
          <w:b/>
          <w:bCs/>
          <w:sz w:val="24"/>
          <w:szCs w:val="24"/>
          <w:u w:val="single"/>
          <w:rtl/>
        </w:rPr>
        <w:t xml:space="preserve">פסק דיננו אינו בבחינת התערבות ולא חלילה </w:t>
      </w:r>
      <w:r w:rsidRPr="003B513C">
        <w:rPr>
          <w:rFonts w:ascii="David" w:hAnsi="David" w:cs="David"/>
          <w:b/>
          <w:bCs/>
          <w:sz w:val="24"/>
          <w:szCs w:val="24"/>
          <w:u w:val="single"/>
        </w:rPr>
        <w:t>"</w:t>
      </w:r>
      <w:r w:rsidRPr="003B513C">
        <w:rPr>
          <w:rFonts w:ascii="David" w:hAnsi="David" w:cs="David"/>
          <w:b/>
          <w:bCs/>
          <w:sz w:val="24"/>
          <w:szCs w:val="24"/>
          <w:u w:val="single"/>
          <w:rtl/>
        </w:rPr>
        <w:t>השתלטות" על סדר יומה של הכנסת, אלא חיזוק מעמדה של הכנסת כרשות נפרדת מהממשלה,</w:t>
      </w:r>
      <w:r w:rsidRPr="003B513C">
        <w:rPr>
          <w:rFonts w:ascii="David" w:hAnsi="David" w:cs="David"/>
          <w:b/>
          <w:bCs/>
          <w:sz w:val="24"/>
          <w:szCs w:val="24"/>
          <w:rtl/>
        </w:rPr>
        <w:t xml:space="preserve"> קל וחומר ממשלת מעבר מזה שלוש מערכות בחירות</w:t>
      </w:r>
      <w:r w:rsidRPr="003B513C">
        <w:rPr>
          <w:rFonts w:ascii="David" w:hAnsi="David" w:cs="David"/>
          <w:b/>
          <w:bCs/>
          <w:sz w:val="24"/>
          <w:szCs w:val="24"/>
        </w:rPr>
        <w:t>.</w:t>
      </w:r>
      <w:r w:rsidRPr="003B513C">
        <w:rPr>
          <w:rFonts w:ascii="David" w:hAnsi="David" w:cs="David"/>
          <w:b/>
          <w:bCs/>
          <w:sz w:val="24"/>
          <w:szCs w:val="24"/>
          <w:rtl/>
        </w:rPr>
        <w:t>"</w:t>
      </w:r>
    </w:p>
    <w:p w14:paraId="1DF59A25" w14:textId="77777777" w:rsidR="00827A2B" w:rsidRPr="00257502" w:rsidRDefault="003959B1" w:rsidP="007B7712">
      <w:pPr>
        <w:numPr>
          <w:ilvl w:val="0"/>
          <w:numId w:val="5"/>
        </w:numPr>
        <w:bidi/>
        <w:spacing w:before="72" w:after="240" w:line="360" w:lineRule="auto"/>
        <w:jc w:val="both"/>
        <w:rPr>
          <w:rFonts w:ascii="David" w:hAnsi="David" w:cs="David"/>
          <w:sz w:val="24"/>
          <w:szCs w:val="24"/>
          <w:rtl/>
        </w:rPr>
      </w:pPr>
      <w:r>
        <w:rPr>
          <w:rFonts w:ascii="David" w:hAnsi="David" w:cs="David" w:hint="cs"/>
          <w:sz w:val="24"/>
          <w:szCs w:val="24"/>
          <w:rtl/>
        </w:rPr>
        <w:lastRenderedPageBreak/>
        <w:t xml:space="preserve"> </w:t>
      </w:r>
      <w:r w:rsidR="0084576D">
        <w:rPr>
          <w:rFonts w:ascii="David" w:hAnsi="David" w:cs="David" w:hint="cs"/>
          <w:sz w:val="24"/>
          <w:szCs w:val="24"/>
          <w:rtl/>
        </w:rPr>
        <w:t xml:space="preserve">ברוח </w:t>
      </w:r>
      <w:r w:rsidR="004B520A">
        <w:rPr>
          <w:rFonts w:ascii="David" w:hAnsi="David" w:cs="David" w:hint="cs"/>
          <w:sz w:val="24"/>
          <w:szCs w:val="24"/>
          <w:rtl/>
        </w:rPr>
        <w:t>דבריו של כב' השופט עמית</w:t>
      </w:r>
      <w:r w:rsidR="0084576D">
        <w:rPr>
          <w:rFonts w:ascii="David" w:hAnsi="David" w:cs="David" w:hint="cs"/>
          <w:sz w:val="24"/>
          <w:szCs w:val="24"/>
          <w:rtl/>
        </w:rPr>
        <w:t>, אין בעתירה זו דרישה כי בית המשפט יחליף את הכרעת בית הנבחרים בהכרעתו</w:t>
      </w:r>
      <w:r w:rsidR="00944422">
        <w:rPr>
          <w:rFonts w:ascii="David" w:hAnsi="David" w:cs="David" w:hint="cs"/>
          <w:sz w:val="24"/>
          <w:szCs w:val="24"/>
          <w:rtl/>
        </w:rPr>
        <w:t xml:space="preserve"> שלו, אלא, שבית המשפט יבטיח כי </w:t>
      </w:r>
      <w:r w:rsidR="0084576D">
        <w:rPr>
          <w:rFonts w:ascii="David" w:hAnsi="David" w:cs="David" w:hint="cs"/>
          <w:sz w:val="24"/>
          <w:szCs w:val="24"/>
          <w:rtl/>
        </w:rPr>
        <w:t>הכר</w:t>
      </w:r>
      <w:r w:rsidR="00944422">
        <w:rPr>
          <w:rFonts w:ascii="David" w:hAnsi="David" w:cs="David" w:hint="cs"/>
          <w:sz w:val="24"/>
          <w:szCs w:val="24"/>
          <w:rtl/>
        </w:rPr>
        <w:t xml:space="preserve">עה </w:t>
      </w:r>
      <w:r w:rsidR="0084576D">
        <w:rPr>
          <w:rFonts w:ascii="David" w:hAnsi="David" w:cs="David" w:hint="cs"/>
          <w:sz w:val="24"/>
          <w:szCs w:val="24"/>
          <w:rtl/>
        </w:rPr>
        <w:t xml:space="preserve">של הכנסת, אשר התקבלה בהליך דמוקרטי תקין, </w:t>
      </w:r>
      <w:r w:rsidR="00944422">
        <w:rPr>
          <w:rFonts w:ascii="David" w:hAnsi="David" w:cs="David" w:hint="cs"/>
          <w:sz w:val="24"/>
          <w:szCs w:val="24"/>
          <w:rtl/>
        </w:rPr>
        <w:t>תיראה</w:t>
      </w:r>
      <w:r w:rsidR="0084576D">
        <w:rPr>
          <w:rFonts w:ascii="David" w:hAnsi="David" w:cs="David" w:hint="cs"/>
          <w:sz w:val="24"/>
          <w:szCs w:val="24"/>
          <w:rtl/>
        </w:rPr>
        <w:t xml:space="preserve"> אור יום. </w:t>
      </w:r>
    </w:p>
    <w:p w14:paraId="72274046" w14:textId="77777777" w:rsidR="00351BE0" w:rsidRPr="00E378FE" w:rsidRDefault="00351BE0" w:rsidP="007B7712">
      <w:pPr>
        <w:pStyle w:val="a3"/>
        <w:numPr>
          <w:ilvl w:val="0"/>
          <w:numId w:val="47"/>
        </w:numPr>
        <w:bidi/>
        <w:spacing w:line="360" w:lineRule="auto"/>
        <w:ind w:left="324"/>
        <w:jc w:val="both"/>
        <w:rPr>
          <w:rFonts w:ascii="David" w:hAnsi="David" w:cs="David"/>
          <w:b/>
          <w:bCs/>
          <w:sz w:val="32"/>
          <w:szCs w:val="32"/>
          <w:u w:val="single"/>
          <w:rtl/>
        </w:rPr>
      </w:pPr>
      <w:r w:rsidRPr="00E378FE">
        <w:rPr>
          <w:rFonts w:ascii="David" w:hAnsi="David" w:cs="David" w:hint="cs"/>
          <w:b/>
          <w:bCs/>
          <w:sz w:val="32"/>
          <w:szCs w:val="32"/>
          <w:u w:val="single"/>
          <w:rtl/>
        </w:rPr>
        <w:t>סיכום</w:t>
      </w:r>
      <w:r w:rsidR="00CD02B4" w:rsidRPr="005D0BFC">
        <w:rPr>
          <w:rFonts w:ascii="David" w:hAnsi="David" w:cs="David"/>
          <w:b/>
          <w:bCs/>
          <w:sz w:val="32"/>
          <w:szCs w:val="32"/>
          <w:rtl/>
        </w:rPr>
        <w:tab/>
      </w:r>
    </w:p>
    <w:p w14:paraId="6A83BAF7" w14:textId="3F06EB12" w:rsidR="003949FC" w:rsidRPr="003949FC" w:rsidRDefault="003949FC" w:rsidP="003949FC">
      <w:pPr>
        <w:pStyle w:val="a3"/>
        <w:numPr>
          <w:ilvl w:val="0"/>
          <w:numId w:val="5"/>
        </w:numPr>
        <w:bidi/>
        <w:spacing w:before="72" w:after="240" w:line="360" w:lineRule="auto"/>
        <w:jc w:val="both"/>
        <w:rPr>
          <w:rFonts w:ascii="David" w:hAnsi="David" w:cs="David"/>
          <w:sz w:val="24"/>
          <w:szCs w:val="24"/>
          <w:rtl/>
        </w:rPr>
      </w:pPr>
      <w:r w:rsidRPr="003949FC">
        <w:rPr>
          <w:rFonts w:ascii="David" w:hAnsi="David" w:cs="David" w:hint="cs"/>
          <w:sz w:val="24"/>
          <w:szCs w:val="24"/>
          <w:rtl/>
        </w:rPr>
        <w:t>ערים העותרים לחובה לערוך פניה מוקדמת בטרם הפנייה לערכאות. אך משהמשיבה 3 כבר גיבשה את עמדתה בחוות דעת משפטית בדבר חוקיות ההתנהלות המ</w:t>
      </w:r>
      <w:r w:rsidR="006423CF">
        <w:rPr>
          <w:rFonts w:ascii="David" w:hAnsi="David" w:cs="David" w:hint="cs"/>
          <w:sz w:val="24"/>
          <w:szCs w:val="24"/>
          <w:rtl/>
        </w:rPr>
        <w:t>תוארת, נראה כי הטעם בפנייה ממוק</w:t>
      </w:r>
      <w:r w:rsidR="006423CF" w:rsidRPr="003949FC">
        <w:rPr>
          <w:rFonts w:ascii="David" w:hAnsi="David" w:cs="David" w:hint="cs"/>
          <w:sz w:val="24"/>
          <w:szCs w:val="24"/>
          <w:rtl/>
        </w:rPr>
        <w:t>דת</w:t>
      </w:r>
      <w:bookmarkStart w:id="0" w:name="_GoBack"/>
      <w:bookmarkEnd w:id="0"/>
      <w:r w:rsidRPr="003949FC">
        <w:rPr>
          <w:rFonts w:ascii="David" w:hAnsi="David" w:cs="David" w:hint="cs"/>
          <w:sz w:val="24"/>
          <w:szCs w:val="24"/>
          <w:rtl/>
        </w:rPr>
        <w:t xml:space="preserve"> התייתר.</w:t>
      </w:r>
    </w:p>
    <w:p w14:paraId="66D9BE87" w14:textId="77777777" w:rsidR="00836B81" w:rsidRDefault="00836B81" w:rsidP="007B7712">
      <w:pPr>
        <w:pStyle w:val="1"/>
        <w:numPr>
          <w:ilvl w:val="0"/>
          <w:numId w:val="5"/>
        </w:numPr>
        <w:spacing w:before="0" w:after="120" w:line="360" w:lineRule="auto"/>
        <w:rPr>
          <w:rFonts w:ascii="David" w:hAnsi="David"/>
        </w:rPr>
      </w:pPr>
      <w:r>
        <w:rPr>
          <w:rFonts w:ascii="David" w:hAnsi="David" w:hint="cs"/>
          <w:rtl/>
        </w:rPr>
        <w:t xml:space="preserve">לאור כל האמור, וכל  מה שייטען בעל פה, מתבקש בית המשפט הנכבד ליתן את הסעדים המפורטים בפתח העתירה. </w:t>
      </w:r>
    </w:p>
    <w:p w14:paraId="4A6F400C" w14:textId="482D490A" w:rsidR="001A310E" w:rsidRPr="006423CF" w:rsidRDefault="006A5419" w:rsidP="0006364B">
      <w:pPr>
        <w:pStyle w:val="1"/>
        <w:numPr>
          <w:ilvl w:val="0"/>
          <w:numId w:val="5"/>
        </w:numPr>
        <w:spacing w:before="0" w:after="120" w:line="360" w:lineRule="auto"/>
        <w:rPr>
          <w:rFonts w:ascii="David" w:hAnsi="David"/>
          <w:highlight w:val="yellow"/>
          <w:rtl/>
        </w:rPr>
      </w:pPr>
      <w:r w:rsidRPr="006423CF">
        <w:rPr>
          <w:rFonts w:ascii="David" w:hAnsi="David" w:hint="eastAsia"/>
          <w:highlight w:val="yellow"/>
          <w:rtl/>
        </w:rPr>
        <w:t>תצהיר</w:t>
      </w:r>
      <w:r w:rsidR="0006364B">
        <w:rPr>
          <w:rFonts w:ascii="David" w:hAnsi="David" w:hint="cs"/>
          <w:highlight w:val="yellow"/>
          <w:rtl/>
        </w:rPr>
        <w:t xml:space="preserve">ו של מר תומר רזניק מזכ"ל מפלגת מרצ מצורף </w:t>
      </w:r>
      <w:r w:rsidR="003B67B2" w:rsidRPr="006423CF">
        <w:rPr>
          <w:rFonts w:ascii="David" w:hAnsi="David" w:hint="eastAsia"/>
          <w:highlight w:val="yellow"/>
          <w:rtl/>
        </w:rPr>
        <w:t>לאימות</w:t>
      </w:r>
      <w:r w:rsidR="003B67B2" w:rsidRPr="006423CF">
        <w:rPr>
          <w:rFonts w:ascii="David" w:hAnsi="David"/>
          <w:highlight w:val="yellow"/>
          <w:rtl/>
        </w:rPr>
        <w:t xml:space="preserve"> </w:t>
      </w:r>
      <w:r w:rsidR="003B67B2" w:rsidRPr="006423CF">
        <w:rPr>
          <w:rFonts w:ascii="David" w:hAnsi="David" w:hint="eastAsia"/>
          <w:highlight w:val="yellow"/>
          <w:rtl/>
        </w:rPr>
        <w:t>העובדות</w:t>
      </w:r>
      <w:r w:rsidR="003B67B2" w:rsidRPr="006423CF">
        <w:rPr>
          <w:rFonts w:ascii="David" w:hAnsi="David"/>
          <w:highlight w:val="yellow"/>
          <w:rtl/>
        </w:rPr>
        <w:t xml:space="preserve"> </w:t>
      </w:r>
      <w:r w:rsidR="003B67B2" w:rsidRPr="006423CF">
        <w:rPr>
          <w:rFonts w:ascii="David" w:hAnsi="David" w:hint="eastAsia"/>
          <w:highlight w:val="yellow"/>
          <w:rtl/>
        </w:rPr>
        <w:t>הצריכות</w:t>
      </w:r>
      <w:r w:rsidR="003B67B2" w:rsidRPr="006423CF">
        <w:rPr>
          <w:rFonts w:ascii="David" w:hAnsi="David"/>
          <w:highlight w:val="yellow"/>
          <w:rtl/>
        </w:rPr>
        <w:t xml:space="preserve"> </w:t>
      </w:r>
      <w:r w:rsidR="003B67B2" w:rsidRPr="006423CF">
        <w:rPr>
          <w:rFonts w:ascii="David" w:hAnsi="David" w:hint="eastAsia"/>
          <w:highlight w:val="yellow"/>
          <w:rtl/>
        </w:rPr>
        <w:t>לעתירה</w:t>
      </w:r>
      <w:r w:rsidR="003B67B2" w:rsidRPr="006423CF">
        <w:rPr>
          <w:rFonts w:ascii="David" w:hAnsi="David"/>
          <w:highlight w:val="yellow"/>
          <w:rtl/>
        </w:rPr>
        <w:t xml:space="preserve">, ומהווה חלק בלתי נפרד ממנה. </w:t>
      </w:r>
    </w:p>
    <w:p w14:paraId="28F8E1A1" w14:textId="77777777" w:rsidR="003D1E5C" w:rsidRDefault="003D1E5C" w:rsidP="009E5767">
      <w:pPr>
        <w:bidi/>
        <w:spacing w:after="0" w:line="276" w:lineRule="auto"/>
        <w:jc w:val="center"/>
        <w:rPr>
          <w:noProof/>
          <w:rtl/>
        </w:rPr>
      </w:pPr>
    </w:p>
    <w:p w14:paraId="6EF4AC16" w14:textId="77777777" w:rsidR="006A5419" w:rsidRDefault="006A5419" w:rsidP="006A5419">
      <w:pPr>
        <w:bidi/>
        <w:spacing w:after="0" w:line="276" w:lineRule="auto"/>
        <w:jc w:val="center"/>
        <w:rPr>
          <w:noProof/>
          <w:rtl/>
        </w:rPr>
      </w:pPr>
    </w:p>
    <w:p w14:paraId="3B7AB696" w14:textId="77777777" w:rsidR="006A5419" w:rsidRPr="006A5419" w:rsidRDefault="006A5419" w:rsidP="006A5419">
      <w:pPr>
        <w:bidi/>
        <w:spacing w:after="0" w:line="276" w:lineRule="auto"/>
        <w:jc w:val="center"/>
        <w:rPr>
          <w:rFonts w:ascii="David" w:hAnsi="David" w:cs="David"/>
          <w:noProof/>
          <w:sz w:val="24"/>
          <w:szCs w:val="24"/>
          <w:rtl/>
        </w:rPr>
      </w:pPr>
      <w:r w:rsidRPr="006A5419">
        <w:rPr>
          <w:rFonts w:ascii="David" w:hAnsi="David" w:cs="David"/>
          <w:noProof/>
          <w:sz w:val="24"/>
          <w:szCs w:val="24"/>
          <w:rtl/>
        </w:rPr>
        <w:t>__</w:t>
      </w:r>
      <w:r>
        <w:rPr>
          <w:rFonts w:ascii="David" w:hAnsi="David" w:cs="David" w:hint="cs"/>
          <w:noProof/>
          <w:sz w:val="24"/>
          <w:szCs w:val="24"/>
          <w:rtl/>
        </w:rPr>
        <w:t>_____</w:t>
      </w:r>
      <w:r w:rsidRPr="006A5419">
        <w:rPr>
          <w:rFonts w:ascii="David" w:hAnsi="David" w:cs="David"/>
          <w:noProof/>
          <w:sz w:val="24"/>
          <w:szCs w:val="24"/>
          <w:rtl/>
        </w:rPr>
        <w:t xml:space="preserve">____________ </w:t>
      </w:r>
      <w:r w:rsidRPr="006A5419">
        <w:rPr>
          <w:rFonts w:ascii="David" w:hAnsi="David" w:cs="David"/>
          <w:noProof/>
          <w:sz w:val="24"/>
          <w:szCs w:val="24"/>
          <w:rtl/>
        </w:rPr>
        <w:tab/>
      </w:r>
      <w:r w:rsidRPr="006A5419">
        <w:rPr>
          <w:rFonts w:ascii="David" w:hAnsi="David" w:cs="David"/>
          <w:noProof/>
          <w:sz w:val="24"/>
          <w:szCs w:val="24"/>
          <w:rtl/>
        </w:rPr>
        <w:tab/>
      </w:r>
      <w:r w:rsidRPr="006A5419">
        <w:rPr>
          <w:rFonts w:ascii="David" w:hAnsi="David" w:cs="David"/>
          <w:noProof/>
          <w:sz w:val="24"/>
          <w:szCs w:val="24"/>
          <w:rtl/>
        </w:rPr>
        <w:tab/>
      </w:r>
      <w:r w:rsidRPr="006A5419">
        <w:rPr>
          <w:rFonts w:ascii="David" w:hAnsi="David" w:cs="David"/>
          <w:noProof/>
          <w:sz w:val="24"/>
          <w:szCs w:val="24"/>
          <w:rtl/>
        </w:rPr>
        <w:tab/>
      </w:r>
      <w:r w:rsidRPr="006A5419">
        <w:rPr>
          <w:rFonts w:ascii="David" w:hAnsi="David" w:cs="David"/>
          <w:noProof/>
          <w:sz w:val="24"/>
          <w:szCs w:val="24"/>
          <w:rtl/>
        </w:rPr>
        <w:tab/>
      </w:r>
      <w:r>
        <w:rPr>
          <w:rFonts w:ascii="David" w:hAnsi="David" w:cs="David" w:hint="cs"/>
          <w:noProof/>
          <w:sz w:val="24"/>
          <w:szCs w:val="24"/>
          <w:rtl/>
        </w:rPr>
        <w:t>_____</w:t>
      </w:r>
      <w:r w:rsidRPr="006A5419">
        <w:rPr>
          <w:rFonts w:ascii="David" w:hAnsi="David" w:cs="David"/>
          <w:noProof/>
          <w:sz w:val="24"/>
          <w:szCs w:val="24"/>
          <w:rtl/>
        </w:rPr>
        <w:t>_______________</w:t>
      </w:r>
    </w:p>
    <w:p w14:paraId="6DBB763A" w14:textId="77777777" w:rsidR="006A5419" w:rsidRPr="006A5419" w:rsidRDefault="006A5419" w:rsidP="006A5419">
      <w:pPr>
        <w:bidi/>
        <w:spacing w:after="0" w:line="276" w:lineRule="auto"/>
        <w:rPr>
          <w:rFonts w:ascii="David" w:hAnsi="David" w:cs="David"/>
          <w:noProof/>
          <w:sz w:val="24"/>
          <w:szCs w:val="24"/>
          <w:rtl/>
        </w:rPr>
      </w:pPr>
      <w:r w:rsidRPr="006A5419">
        <w:rPr>
          <w:rFonts w:ascii="David" w:hAnsi="David" w:cs="David"/>
          <w:noProof/>
          <w:sz w:val="24"/>
          <w:szCs w:val="24"/>
          <w:rtl/>
        </w:rPr>
        <w:tab/>
        <w:t>אורי הברמן, עו"</w:t>
      </w:r>
      <w:r>
        <w:rPr>
          <w:rFonts w:ascii="David" w:hAnsi="David" w:cs="David"/>
          <w:noProof/>
          <w:sz w:val="24"/>
          <w:szCs w:val="24"/>
          <w:rtl/>
        </w:rPr>
        <w:t>ד</w:t>
      </w:r>
      <w:r>
        <w:rPr>
          <w:rFonts w:ascii="David" w:hAnsi="David" w:cs="David"/>
          <w:noProof/>
          <w:sz w:val="24"/>
          <w:szCs w:val="24"/>
          <w:rtl/>
        </w:rPr>
        <w:tab/>
      </w:r>
      <w:r>
        <w:rPr>
          <w:rFonts w:ascii="David" w:hAnsi="David" w:cs="David"/>
          <w:noProof/>
          <w:sz w:val="24"/>
          <w:szCs w:val="24"/>
          <w:rtl/>
        </w:rPr>
        <w:tab/>
      </w:r>
      <w:r>
        <w:rPr>
          <w:rFonts w:ascii="David" w:hAnsi="David" w:cs="David"/>
          <w:noProof/>
          <w:sz w:val="24"/>
          <w:szCs w:val="24"/>
          <w:rtl/>
        </w:rPr>
        <w:tab/>
      </w:r>
      <w:r>
        <w:rPr>
          <w:rFonts w:ascii="David" w:hAnsi="David" w:cs="David"/>
          <w:noProof/>
          <w:sz w:val="24"/>
          <w:szCs w:val="24"/>
          <w:rtl/>
        </w:rPr>
        <w:tab/>
      </w:r>
      <w:r>
        <w:rPr>
          <w:rFonts w:ascii="David" w:hAnsi="David" w:cs="David"/>
          <w:noProof/>
          <w:sz w:val="24"/>
          <w:szCs w:val="24"/>
          <w:rtl/>
        </w:rPr>
        <w:tab/>
      </w:r>
      <w:r>
        <w:rPr>
          <w:rFonts w:ascii="David" w:hAnsi="David" w:cs="David"/>
          <w:noProof/>
          <w:sz w:val="24"/>
          <w:szCs w:val="24"/>
          <w:rtl/>
        </w:rPr>
        <w:tab/>
        <w:t>דרוד בן-א</w:t>
      </w:r>
      <w:r>
        <w:rPr>
          <w:rFonts w:ascii="David" w:hAnsi="David" w:cs="David" w:hint="cs"/>
          <w:noProof/>
          <w:sz w:val="24"/>
          <w:szCs w:val="24"/>
          <w:rtl/>
        </w:rPr>
        <w:t>ב</w:t>
      </w:r>
      <w:r w:rsidRPr="006A5419">
        <w:rPr>
          <w:rFonts w:ascii="David" w:hAnsi="David" w:cs="David"/>
          <w:noProof/>
          <w:sz w:val="24"/>
          <w:szCs w:val="24"/>
          <w:rtl/>
        </w:rPr>
        <w:t>י, עו"ד</w:t>
      </w:r>
    </w:p>
    <w:p w14:paraId="4BB371D3" w14:textId="77777777" w:rsidR="006A5419" w:rsidRPr="006A5419" w:rsidRDefault="006A5419" w:rsidP="006A5419">
      <w:pPr>
        <w:bidi/>
        <w:spacing w:after="0" w:line="276" w:lineRule="auto"/>
        <w:jc w:val="center"/>
        <w:rPr>
          <w:rFonts w:ascii="David" w:hAnsi="David" w:cs="David"/>
          <w:b/>
          <w:bCs/>
          <w:sz w:val="28"/>
          <w:szCs w:val="28"/>
          <w:rtl/>
        </w:rPr>
      </w:pPr>
      <w:r w:rsidRPr="006A5419">
        <w:rPr>
          <w:rFonts w:ascii="David" w:hAnsi="David" w:cs="David"/>
          <w:b/>
          <w:bCs/>
          <w:sz w:val="28"/>
          <w:szCs w:val="28"/>
          <w:rtl/>
        </w:rPr>
        <w:tab/>
      </w:r>
    </w:p>
    <w:p w14:paraId="3E229514" w14:textId="77777777" w:rsidR="006A5419" w:rsidRDefault="006A5419" w:rsidP="006A5419">
      <w:pPr>
        <w:bidi/>
        <w:spacing w:after="0" w:line="276" w:lineRule="auto"/>
        <w:jc w:val="center"/>
        <w:rPr>
          <w:rFonts w:ascii="David" w:hAnsi="David" w:cs="David"/>
          <w:b/>
          <w:bCs/>
          <w:sz w:val="24"/>
          <w:szCs w:val="24"/>
          <w:rtl/>
        </w:rPr>
      </w:pPr>
    </w:p>
    <w:p w14:paraId="4FBDE98B" w14:textId="77777777" w:rsidR="00D63746" w:rsidRPr="00D63746" w:rsidRDefault="001A310E" w:rsidP="003D1E5C">
      <w:pPr>
        <w:bidi/>
        <w:spacing w:after="0" w:line="276" w:lineRule="auto"/>
        <w:jc w:val="center"/>
        <w:rPr>
          <w:rFonts w:ascii="David" w:hAnsi="David" w:cs="David"/>
          <w:b/>
          <w:bCs/>
          <w:sz w:val="24"/>
          <w:szCs w:val="24"/>
        </w:rPr>
      </w:pPr>
      <w:r w:rsidRPr="00B47BD4">
        <w:rPr>
          <w:rFonts w:ascii="David" w:hAnsi="David" w:cs="David" w:hint="cs"/>
          <w:b/>
          <w:bCs/>
          <w:sz w:val="24"/>
          <w:szCs w:val="24"/>
          <w:rtl/>
        </w:rPr>
        <w:t>ב"כ העותר</w:t>
      </w:r>
      <w:r w:rsidR="0035028A" w:rsidRPr="00B47BD4">
        <w:rPr>
          <w:rFonts w:ascii="David" w:hAnsi="David" w:cs="David" w:hint="cs"/>
          <w:b/>
          <w:bCs/>
          <w:sz w:val="24"/>
          <w:szCs w:val="24"/>
          <w:rtl/>
        </w:rPr>
        <w:t>ים</w:t>
      </w:r>
    </w:p>
    <w:sectPr w:rsidR="00D63746" w:rsidRPr="00D63746" w:rsidSect="00394C89">
      <w:headerReference w:type="default" r:id="rId11"/>
      <w:footerReference w:type="default" r:id="rId12"/>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D84AB" w14:textId="77777777" w:rsidR="00B32992" w:rsidRDefault="00B32992" w:rsidP="004A2E1C">
      <w:pPr>
        <w:spacing w:after="0" w:line="240" w:lineRule="auto"/>
      </w:pPr>
      <w:r>
        <w:separator/>
      </w:r>
    </w:p>
  </w:endnote>
  <w:endnote w:type="continuationSeparator" w:id="0">
    <w:p w14:paraId="13F6BE28" w14:textId="77777777" w:rsidR="00B32992" w:rsidRDefault="00B32992" w:rsidP="004A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TUR">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16974"/>
      <w:docPartObj>
        <w:docPartGallery w:val="Page Numbers (Bottom of Page)"/>
        <w:docPartUnique/>
      </w:docPartObj>
    </w:sdtPr>
    <w:sdtEndPr/>
    <w:sdtContent>
      <w:p w14:paraId="2A2CB134" w14:textId="77777777" w:rsidR="00360826" w:rsidRDefault="00360826">
        <w:pPr>
          <w:pStyle w:val="af1"/>
          <w:jc w:val="center"/>
        </w:pPr>
        <w:r>
          <w:fldChar w:fldCharType="begin"/>
        </w:r>
        <w:r>
          <w:instrText>PAGE   \* MERGEFORMAT</w:instrText>
        </w:r>
        <w:r>
          <w:fldChar w:fldCharType="separate"/>
        </w:r>
        <w:r w:rsidR="006423CF" w:rsidRPr="006423CF">
          <w:rPr>
            <w:rFonts w:cs="Calibri"/>
            <w:noProof/>
            <w:lang w:val="he-IL"/>
          </w:rPr>
          <w:t>17</w:t>
        </w:r>
        <w:r>
          <w:fldChar w:fldCharType="end"/>
        </w:r>
      </w:p>
    </w:sdtContent>
  </w:sdt>
  <w:p w14:paraId="0F96E179" w14:textId="77777777" w:rsidR="00360826" w:rsidRDefault="003608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6D90A" w14:textId="77777777" w:rsidR="00B32992" w:rsidRDefault="00B32992" w:rsidP="004A2E1C">
      <w:pPr>
        <w:spacing w:after="0" w:line="240" w:lineRule="auto"/>
      </w:pPr>
      <w:r>
        <w:separator/>
      </w:r>
    </w:p>
  </w:footnote>
  <w:footnote w:type="continuationSeparator" w:id="0">
    <w:p w14:paraId="030EC6C5" w14:textId="77777777" w:rsidR="00B32992" w:rsidRDefault="00B32992" w:rsidP="004A2E1C">
      <w:pPr>
        <w:spacing w:after="0" w:line="240" w:lineRule="auto"/>
      </w:pPr>
      <w:r>
        <w:continuationSeparator/>
      </w:r>
    </w:p>
  </w:footnote>
  <w:footnote w:id="1">
    <w:p w14:paraId="466B1041" w14:textId="77777777" w:rsidR="00360826" w:rsidRDefault="00360826" w:rsidP="007B7712">
      <w:pPr>
        <w:pStyle w:val="af3"/>
        <w:bidi/>
        <w:jc w:val="both"/>
        <w:rPr>
          <w:rtl/>
        </w:rPr>
      </w:pPr>
      <w:r>
        <w:rPr>
          <w:rStyle w:val="af5"/>
        </w:rPr>
        <w:footnoteRef/>
      </w:r>
      <w:r>
        <w:t xml:space="preserve"> </w:t>
      </w:r>
      <w:r w:rsidRPr="0008609A">
        <w:rPr>
          <w:rFonts w:ascii="David" w:hAnsi="David" w:cs="David"/>
          <w:rtl/>
        </w:rPr>
        <w:t xml:space="preserve">הכוונה היתה שהמשיב 2 ממתין להגעתה של העותרת מהאולם </w:t>
      </w:r>
      <w:r>
        <w:rPr>
          <w:rFonts w:ascii="David" w:hAnsi="David" w:cs="David" w:hint="cs"/>
          <w:rtl/>
        </w:rPr>
        <w:t xml:space="preserve">למטה </w:t>
      </w:r>
      <w:r w:rsidRPr="0008609A">
        <w:rPr>
          <w:rFonts w:ascii="David" w:hAnsi="David" w:cs="David"/>
          <w:rtl/>
        </w:rPr>
        <w:t>ליציע למעלה. על פי נהלי הריחוק החברתי החלים בזמן הקורונה, מקום מושבם של כמחצית מחברי הכנסת (וממנו הם מצביעים) הועבר ליציע. המשיב 2 המתין לעותרת, כמי שיזמה את ההצעה, להגיע למקום מושבה, וזאת בהתאם לנוהל שנקבע על ידי יו"ר הכנסת המשיב 1</w:t>
      </w:r>
      <w:r>
        <w:rPr>
          <w:rFonts w:ascii="David" w:hAnsi="David" w:cs="David" w:hint="cs"/>
          <w:rtl/>
        </w:rPr>
        <w:t xml:space="preserve"> לפיו יש להבטיח כי יוזם הצעה נמצא במקום מושבו לפני פתיחת ההצבעה.</w:t>
      </w:r>
      <w:r>
        <w:rPr>
          <w:rFonts w:hint="cs"/>
          <w:rtl/>
        </w:rPr>
        <w:t xml:space="preserve"> </w:t>
      </w:r>
    </w:p>
  </w:footnote>
  <w:footnote w:id="2">
    <w:p w14:paraId="145B564C" w14:textId="77777777" w:rsidR="00360826" w:rsidRDefault="00360826" w:rsidP="002E6D34">
      <w:pPr>
        <w:pStyle w:val="af3"/>
        <w:bidi/>
        <w:jc w:val="both"/>
        <w:rPr>
          <w:rtl/>
        </w:rPr>
      </w:pPr>
      <w:r>
        <w:rPr>
          <w:rStyle w:val="af5"/>
        </w:rPr>
        <w:footnoteRef/>
      </w:r>
      <w:r>
        <w:t xml:space="preserve"> </w:t>
      </w:r>
      <w:r w:rsidRPr="002E6D34">
        <w:rPr>
          <w:rFonts w:ascii="David" w:hAnsi="David" w:cs="David"/>
          <w:rtl/>
        </w:rPr>
        <w:t>לפי ס' ב להחלטה: "עד לאישור תקנון מעודכן כאמו בסעיף א' לעיל, יעמוד בעיניו התקנון לעבודת הממשלה, שאושר בהחלטת הממשלה מס' 29 מיום 26.5.2015, ואולם קביעת סדר היום לעבודת הממשלה ודיוניה תיעשה בהסכמה מראש של ראש הממשלה וראש הממשלה החליפי."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34221"/>
      <w:docPartObj>
        <w:docPartGallery w:val="Page Numbers (Top of Page)"/>
        <w:docPartUnique/>
      </w:docPartObj>
    </w:sdtPr>
    <w:sdtEndPr>
      <w:rPr>
        <w:cs/>
      </w:rPr>
    </w:sdtEndPr>
    <w:sdtContent>
      <w:p w14:paraId="38266235" w14:textId="77777777" w:rsidR="00360826" w:rsidRDefault="00360826">
        <w:pPr>
          <w:pStyle w:val="af"/>
          <w:jc w:val="center"/>
          <w:rPr>
            <w:rtl/>
            <w:cs/>
          </w:rPr>
        </w:pPr>
        <w:r>
          <w:fldChar w:fldCharType="begin"/>
        </w:r>
        <w:r>
          <w:rPr>
            <w:rtl/>
            <w:cs/>
          </w:rPr>
          <w:instrText>PAGE   \* MERGEFORMAT</w:instrText>
        </w:r>
        <w:r>
          <w:fldChar w:fldCharType="separate"/>
        </w:r>
        <w:r w:rsidR="006423CF" w:rsidRPr="006423CF">
          <w:rPr>
            <w:rFonts w:cs="Calibri"/>
            <w:noProof/>
            <w:lang w:val="he-IL"/>
          </w:rPr>
          <w:t>17</w:t>
        </w:r>
        <w:r>
          <w:fldChar w:fldCharType="end"/>
        </w:r>
      </w:p>
    </w:sdtContent>
  </w:sdt>
  <w:p w14:paraId="33925911" w14:textId="77777777" w:rsidR="00360826" w:rsidRDefault="0036082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969"/>
    <w:multiLevelType w:val="hybridMultilevel"/>
    <w:tmpl w:val="49A4B0D8"/>
    <w:lvl w:ilvl="0" w:tplc="FEB62E30">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 w15:restartNumberingAfterBreak="0">
    <w:nsid w:val="0C9556DD"/>
    <w:multiLevelType w:val="multilevel"/>
    <w:tmpl w:val="1EE82E5C"/>
    <w:lvl w:ilvl="0">
      <w:start w:val="1"/>
      <w:numFmt w:val="decimal"/>
      <w:pStyle w:val="1"/>
      <w:isLgl/>
      <w:lvlText w:val="%1."/>
      <w:lvlJc w:val="left"/>
      <w:pPr>
        <w:tabs>
          <w:tab w:val="num" w:pos="567"/>
        </w:tabs>
        <w:ind w:left="567" w:hanging="567"/>
      </w:pPr>
      <w:rPr>
        <w:rFonts w:cs="David" w:hint="cs"/>
        <w:b w:val="0"/>
        <w:bCs w:val="0"/>
        <w:lang w:val="en-US" w:bidi="he-IL"/>
      </w:rPr>
    </w:lvl>
    <w:lvl w:ilvl="1">
      <w:start w:val="1"/>
      <w:numFmt w:val="hebrew1"/>
      <w:pStyle w:val="2"/>
      <w:lvlText w:val="(%2)"/>
      <w:lvlJc w:val="left"/>
      <w:pPr>
        <w:tabs>
          <w:tab w:val="num" w:pos="567"/>
        </w:tabs>
        <w:ind w:left="1134" w:hanging="567"/>
      </w:pPr>
      <w:rPr>
        <w:rFonts w:cs="David" w:hint="cs"/>
      </w:rPr>
    </w:lvl>
    <w:lvl w:ilvl="2">
      <w:start w:val="1"/>
      <w:numFmt w:val="decimal"/>
      <w:pStyle w:val="3"/>
      <w:lvlText w:val="(%3)"/>
      <w:lvlJc w:val="left"/>
      <w:pPr>
        <w:tabs>
          <w:tab w:val="num" w:pos="1134"/>
        </w:tabs>
        <w:ind w:left="1701" w:hanging="567"/>
      </w:pPr>
      <w:rPr>
        <w:rFonts w:cs="David" w:hint="cs"/>
      </w:rPr>
    </w:lvl>
    <w:lvl w:ilvl="3">
      <w:start w:val="1"/>
      <w:numFmt w:val="none"/>
      <w:lvlText w:val=""/>
      <w:lvlJc w:val="left"/>
      <w:pPr>
        <w:tabs>
          <w:tab w:val="num" w:pos="851"/>
        </w:tabs>
        <w:ind w:left="2807" w:hanging="851"/>
      </w:pPr>
      <w:rPr>
        <w:rFonts w:cs="David" w:hint="cs"/>
      </w:rPr>
    </w:lvl>
    <w:lvl w:ilvl="4">
      <w:start w:val="1"/>
      <w:numFmt w:val="none"/>
      <w:lvlText w:val=""/>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2" w15:restartNumberingAfterBreak="0">
    <w:nsid w:val="1259082D"/>
    <w:multiLevelType w:val="multilevel"/>
    <w:tmpl w:val="FFA898FA"/>
    <w:lvl w:ilvl="0">
      <w:start w:val="1"/>
      <w:numFmt w:val="decimal"/>
      <w:lvlText w:val="%1."/>
      <w:lvlJc w:val="left"/>
      <w:pPr>
        <w:ind w:left="360" w:hanging="360"/>
      </w:pPr>
      <w:rPr>
        <w:rFonts w:ascii="David" w:hAnsi="David" w:cs="David" w:hint="default"/>
        <w:b w:val="0"/>
        <w:bCs w:val="0"/>
        <w:sz w:val="24"/>
        <w:szCs w:val="24"/>
        <w:lang w:bidi="he-IL"/>
      </w:rPr>
    </w:lvl>
    <w:lvl w:ilvl="1">
      <w:start w:val="1"/>
      <w:numFmt w:val="decimal"/>
      <w:lvlText w:val="%1.%2."/>
      <w:lvlJc w:val="left"/>
      <w:pPr>
        <w:ind w:left="786" w:hanging="432"/>
      </w:pPr>
    </w:lvl>
    <w:lvl w:ilvl="2">
      <w:start w:val="1"/>
      <w:numFmt w:val="decimal"/>
      <w:lvlText w:val="%1.%2.%3."/>
      <w:lvlJc w:val="left"/>
      <w:pPr>
        <w:ind w:left="1218" w:hanging="504"/>
      </w:p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3" w15:restartNumberingAfterBreak="0">
    <w:nsid w:val="143D266E"/>
    <w:multiLevelType w:val="hybridMultilevel"/>
    <w:tmpl w:val="37B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24954"/>
    <w:multiLevelType w:val="hybridMultilevel"/>
    <w:tmpl w:val="BE4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768"/>
    <w:multiLevelType w:val="multilevel"/>
    <w:tmpl w:val="FFA898FA"/>
    <w:lvl w:ilvl="0">
      <w:start w:val="1"/>
      <w:numFmt w:val="decimal"/>
      <w:lvlText w:val="%1."/>
      <w:lvlJc w:val="left"/>
      <w:pPr>
        <w:ind w:left="360" w:hanging="360"/>
      </w:pPr>
      <w:rPr>
        <w:rFonts w:ascii="David" w:hAnsi="David" w:cs="David" w:hint="default"/>
        <w:b w:val="0"/>
        <w:bCs w:val="0"/>
        <w:sz w:val="24"/>
        <w:szCs w:val="24"/>
        <w:lang w:bidi="he-IL"/>
      </w:rPr>
    </w:lvl>
    <w:lvl w:ilvl="1">
      <w:start w:val="1"/>
      <w:numFmt w:val="decimal"/>
      <w:lvlText w:val="%1.%2."/>
      <w:lvlJc w:val="left"/>
      <w:pPr>
        <w:ind w:left="786" w:hanging="432"/>
      </w:pPr>
    </w:lvl>
    <w:lvl w:ilvl="2">
      <w:start w:val="1"/>
      <w:numFmt w:val="decimal"/>
      <w:lvlText w:val="%1.%2.%3."/>
      <w:lvlJc w:val="left"/>
      <w:pPr>
        <w:ind w:left="1218" w:hanging="504"/>
      </w:p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6" w15:restartNumberingAfterBreak="0">
    <w:nsid w:val="23192426"/>
    <w:multiLevelType w:val="hybridMultilevel"/>
    <w:tmpl w:val="04F0C90A"/>
    <w:lvl w:ilvl="0" w:tplc="6C5EB16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6FB7"/>
    <w:multiLevelType w:val="hybridMultilevel"/>
    <w:tmpl w:val="73167E52"/>
    <w:lvl w:ilvl="0" w:tplc="C6BEDDF4">
      <w:start w:val="1"/>
      <w:numFmt w:val="decimal"/>
      <w:lvlText w:val="%1."/>
      <w:lvlJc w:val="left"/>
      <w:pPr>
        <w:ind w:left="1890" w:hanging="360"/>
      </w:pPr>
      <w:rPr>
        <w:rFonts w:hint="default"/>
      </w:rPr>
    </w:lvl>
    <w:lvl w:ilvl="1" w:tplc="20000019">
      <w:start w:val="1"/>
      <w:numFmt w:val="lowerLetter"/>
      <w:lvlText w:val="%2."/>
      <w:lvlJc w:val="left"/>
      <w:pPr>
        <w:ind w:left="2610" w:hanging="360"/>
      </w:pPr>
    </w:lvl>
    <w:lvl w:ilvl="2" w:tplc="2000001B" w:tentative="1">
      <w:start w:val="1"/>
      <w:numFmt w:val="lowerRoman"/>
      <w:lvlText w:val="%3."/>
      <w:lvlJc w:val="right"/>
      <w:pPr>
        <w:ind w:left="3330" w:hanging="180"/>
      </w:pPr>
    </w:lvl>
    <w:lvl w:ilvl="3" w:tplc="2000000F" w:tentative="1">
      <w:start w:val="1"/>
      <w:numFmt w:val="decimal"/>
      <w:lvlText w:val="%4."/>
      <w:lvlJc w:val="left"/>
      <w:pPr>
        <w:ind w:left="4050" w:hanging="360"/>
      </w:pPr>
    </w:lvl>
    <w:lvl w:ilvl="4" w:tplc="20000019" w:tentative="1">
      <w:start w:val="1"/>
      <w:numFmt w:val="lowerLetter"/>
      <w:lvlText w:val="%5."/>
      <w:lvlJc w:val="left"/>
      <w:pPr>
        <w:ind w:left="4770" w:hanging="360"/>
      </w:pPr>
    </w:lvl>
    <w:lvl w:ilvl="5" w:tplc="2000001B" w:tentative="1">
      <w:start w:val="1"/>
      <w:numFmt w:val="lowerRoman"/>
      <w:lvlText w:val="%6."/>
      <w:lvlJc w:val="right"/>
      <w:pPr>
        <w:ind w:left="5490" w:hanging="180"/>
      </w:pPr>
    </w:lvl>
    <w:lvl w:ilvl="6" w:tplc="2000000F" w:tentative="1">
      <w:start w:val="1"/>
      <w:numFmt w:val="decimal"/>
      <w:lvlText w:val="%7."/>
      <w:lvlJc w:val="left"/>
      <w:pPr>
        <w:ind w:left="6210" w:hanging="360"/>
      </w:pPr>
    </w:lvl>
    <w:lvl w:ilvl="7" w:tplc="20000019" w:tentative="1">
      <w:start w:val="1"/>
      <w:numFmt w:val="lowerLetter"/>
      <w:lvlText w:val="%8."/>
      <w:lvlJc w:val="left"/>
      <w:pPr>
        <w:ind w:left="6930" w:hanging="360"/>
      </w:pPr>
    </w:lvl>
    <w:lvl w:ilvl="8" w:tplc="2000001B" w:tentative="1">
      <w:start w:val="1"/>
      <w:numFmt w:val="lowerRoman"/>
      <w:lvlText w:val="%9."/>
      <w:lvlJc w:val="right"/>
      <w:pPr>
        <w:ind w:left="7650" w:hanging="180"/>
      </w:pPr>
    </w:lvl>
  </w:abstractNum>
  <w:abstractNum w:abstractNumId="8" w15:restartNumberingAfterBreak="0">
    <w:nsid w:val="3B6E2BE8"/>
    <w:multiLevelType w:val="hybridMultilevel"/>
    <w:tmpl w:val="7FCE7AA0"/>
    <w:lvl w:ilvl="0" w:tplc="9C784CEC">
      <w:start w:val="1"/>
      <w:numFmt w:val="hebrew1"/>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B42F3"/>
    <w:multiLevelType w:val="hybridMultilevel"/>
    <w:tmpl w:val="7916B70E"/>
    <w:lvl w:ilvl="0" w:tplc="DC76469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F321F"/>
    <w:multiLevelType w:val="hybridMultilevel"/>
    <w:tmpl w:val="0980B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3F4F9B"/>
    <w:multiLevelType w:val="hybridMultilevel"/>
    <w:tmpl w:val="F8AA5232"/>
    <w:lvl w:ilvl="0" w:tplc="5E88FCA6">
      <w:start w:val="1"/>
      <w:numFmt w:val="decimal"/>
      <w:lvlText w:val="(%1)"/>
      <w:lvlJc w:val="left"/>
      <w:pPr>
        <w:ind w:left="2565" w:hanging="405"/>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2" w15:restartNumberingAfterBreak="0">
    <w:nsid w:val="4653166B"/>
    <w:multiLevelType w:val="hybridMultilevel"/>
    <w:tmpl w:val="9FDE9A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22113"/>
    <w:multiLevelType w:val="hybridMultilevel"/>
    <w:tmpl w:val="72B2B336"/>
    <w:lvl w:ilvl="0" w:tplc="8A928016">
      <w:start w:val="1"/>
      <w:numFmt w:val="hebrew1"/>
      <w:lvlText w:val="%1."/>
      <w:lvlJc w:val="left"/>
      <w:pPr>
        <w:ind w:left="720" w:hanging="360"/>
      </w:pPr>
      <w:rPr>
        <w:rFonts w:ascii="David" w:eastAsiaTheme="minorHAnsi" w:hAnsi="David" w:cs="David"/>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A42BA"/>
    <w:multiLevelType w:val="hybridMultilevel"/>
    <w:tmpl w:val="4E3836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F3D43"/>
    <w:multiLevelType w:val="hybridMultilevel"/>
    <w:tmpl w:val="73167E52"/>
    <w:lvl w:ilvl="0" w:tplc="C6BEDDF4">
      <w:start w:val="1"/>
      <w:numFmt w:val="decimal"/>
      <w:lvlText w:val="%1."/>
      <w:lvlJc w:val="left"/>
      <w:pPr>
        <w:ind w:left="1890" w:hanging="360"/>
      </w:pPr>
      <w:rPr>
        <w:rFonts w:hint="default"/>
      </w:rPr>
    </w:lvl>
    <w:lvl w:ilvl="1" w:tplc="20000019">
      <w:start w:val="1"/>
      <w:numFmt w:val="lowerLetter"/>
      <w:lvlText w:val="%2."/>
      <w:lvlJc w:val="left"/>
      <w:pPr>
        <w:ind w:left="2610" w:hanging="360"/>
      </w:pPr>
    </w:lvl>
    <w:lvl w:ilvl="2" w:tplc="2000001B" w:tentative="1">
      <w:start w:val="1"/>
      <w:numFmt w:val="lowerRoman"/>
      <w:lvlText w:val="%3."/>
      <w:lvlJc w:val="right"/>
      <w:pPr>
        <w:ind w:left="3330" w:hanging="180"/>
      </w:pPr>
    </w:lvl>
    <w:lvl w:ilvl="3" w:tplc="2000000F" w:tentative="1">
      <w:start w:val="1"/>
      <w:numFmt w:val="decimal"/>
      <w:lvlText w:val="%4."/>
      <w:lvlJc w:val="left"/>
      <w:pPr>
        <w:ind w:left="4050" w:hanging="360"/>
      </w:pPr>
    </w:lvl>
    <w:lvl w:ilvl="4" w:tplc="20000019" w:tentative="1">
      <w:start w:val="1"/>
      <w:numFmt w:val="lowerLetter"/>
      <w:lvlText w:val="%5."/>
      <w:lvlJc w:val="left"/>
      <w:pPr>
        <w:ind w:left="4770" w:hanging="360"/>
      </w:pPr>
    </w:lvl>
    <w:lvl w:ilvl="5" w:tplc="2000001B" w:tentative="1">
      <w:start w:val="1"/>
      <w:numFmt w:val="lowerRoman"/>
      <w:lvlText w:val="%6."/>
      <w:lvlJc w:val="right"/>
      <w:pPr>
        <w:ind w:left="5490" w:hanging="180"/>
      </w:pPr>
    </w:lvl>
    <w:lvl w:ilvl="6" w:tplc="2000000F" w:tentative="1">
      <w:start w:val="1"/>
      <w:numFmt w:val="decimal"/>
      <w:lvlText w:val="%7."/>
      <w:lvlJc w:val="left"/>
      <w:pPr>
        <w:ind w:left="6210" w:hanging="360"/>
      </w:pPr>
    </w:lvl>
    <w:lvl w:ilvl="7" w:tplc="20000019" w:tentative="1">
      <w:start w:val="1"/>
      <w:numFmt w:val="lowerLetter"/>
      <w:lvlText w:val="%8."/>
      <w:lvlJc w:val="left"/>
      <w:pPr>
        <w:ind w:left="6930" w:hanging="360"/>
      </w:pPr>
    </w:lvl>
    <w:lvl w:ilvl="8" w:tplc="2000001B" w:tentative="1">
      <w:start w:val="1"/>
      <w:numFmt w:val="lowerRoman"/>
      <w:lvlText w:val="%9."/>
      <w:lvlJc w:val="right"/>
      <w:pPr>
        <w:ind w:left="7650" w:hanging="180"/>
      </w:pPr>
    </w:lvl>
  </w:abstractNum>
  <w:abstractNum w:abstractNumId="16" w15:restartNumberingAfterBreak="0">
    <w:nsid w:val="6A010480"/>
    <w:multiLevelType w:val="hybridMultilevel"/>
    <w:tmpl w:val="9852306C"/>
    <w:lvl w:ilvl="0" w:tplc="BA922C36">
      <w:start w:val="1"/>
      <w:numFmt w:val="decimal"/>
      <w:lvlText w:val="%1."/>
      <w:lvlJc w:val="left"/>
      <w:pPr>
        <w:ind w:left="2250" w:hanging="360"/>
      </w:pPr>
      <w:rPr>
        <w:rFonts w:hint="default"/>
      </w:rPr>
    </w:lvl>
    <w:lvl w:ilvl="1" w:tplc="20000019" w:tentative="1">
      <w:start w:val="1"/>
      <w:numFmt w:val="lowerLetter"/>
      <w:lvlText w:val="%2."/>
      <w:lvlJc w:val="left"/>
      <w:pPr>
        <w:ind w:left="2970" w:hanging="360"/>
      </w:pPr>
    </w:lvl>
    <w:lvl w:ilvl="2" w:tplc="2000001B" w:tentative="1">
      <w:start w:val="1"/>
      <w:numFmt w:val="lowerRoman"/>
      <w:lvlText w:val="%3."/>
      <w:lvlJc w:val="right"/>
      <w:pPr>
        <w:ind w:left="3690" w:hanging="180"/>
      </w:pPr>
    </w:lvl>
    <w:lvl w:ilvl="3" w:tplc="2000000F" w:tentative="1">
      <w:start w:val="1"/>
      <w:numFmt w:val="decimal"/>
      <w:lvlText w:val="%4."/>
      <w:lvlJc w:val="left"/>
      <w:pPr>
        <w:ind w:left="4410" w:hanging="360"/>
      </w:pPr>
    </w:lvl>
    <w:lvl w:ilvl="4" w:tplc="20000019" w:tentative="1">
      <w:start w:val="1"/>
      <w:numFmt w:val="lowerLetter"/>
      <w:lvlText w:val="%5."/>
      <w:lvlJc w:val="left"/>
      <w:pPr>
        <w:ind w:left="5130" w:hanging="360"/>
      </w:pPr>
    </w:lvl>
    <w:lvl w:ilvl="5" w:tplc="2000001B" w:tentative="1">
      <w:start w:val="1"/>
      <w:numFmt w:val="lowerRoman"/>
      <w:lvlText w:val="%6."/>
      <w:lvlJc w:val="right"/>
      <w:pPr>
        <w:ind w:left="5850" w:hanging="180"/>
      </w:pPr>
    </w:lvl>
    <w:lvl w:ilvl="6" w:tplc="2000000F" w:tentative="1">
      <w:start w:val="1"/>
      <w:numFmt w:val="decimal"/>
      <w:lvlText w:val="%7."/>
      <w:lvlJc w:val="left"/>
      <w:pPr>
        <w:ind w:left="6570" w:hanging="360"/>
      </w:pPr>
    </w:lvl>
    <w:lvl w:ilvl="7" w:tplc="20000019" w:tentative="1">
      <w:start w:val="1"/>
      <w:numFmt w:val="lowerLetter"/>
      <w:lvlText w:val="%8."/>
      <w:lvlJc w:val="left"/>
      <w:pPr>
        <w:ind w:left="7290" w:hanging="360"/>
      </w:pPr>
    </w:lvl>
    <w:lvl w:ilvl="8" w:tplc="2000001B" w:tentative="1">
      <w:start w:val="1"/>
      <w:numFmt w:val="lowerRoman"/>
      <w:lvlText w:val="%9."/>
      <w:lvlJc w:val="right"/>
      <w:pPr>
        <w:ind w:left="8010" w:hanging="180"/>
      </w:pPr>
    </w:lvl>
  </w:abstractNum>
  <w:abstractNum w:abstractNumId="17" w15:restartNumberingAfterBreak="0">
    <w:nsid w:val="74BC22EB"/>
    <w:multiLevelType w:val="hybridMultilevel"/>
    <w:tmpl w:val="5CE431A2"/>
    <w:lvl w:ilvl="0" w:tplc="7C12607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6"/>
  </w:num>
  <w:num w:numId="5">
    <w:abstractNumId w:val="5"/>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2"/>
  </w:num>
  <w:num w:numId="25">
    <w:abstractNumId w:val="14"/>
  </w:num>
  <w:num w:numId="26">
    <w:abstractNumId w:val="3"/>
  </w:num>
  <w:num w:numId="27">
    <w:abstractNumId w:val="1"/>
  </w:num>
  <w:num w:numId="28">
    <w:abstractNumId w:val="1"/>
  </w:num>
  <w:num w:numId="29">
    <w:abstractNumId w:val="7"/>
  </w:num>
  <w:num w:numId="30">
    <w:abstractNumId w:val="9"/>
  </w:num>
  <w:num w:numId="31">
    <w:abstractNumId w:val="1"/>
  </w:num>
  <w:num w:numId="32">
    <w:abstractNumId w:val="1"/>
  </w:num>
  <w:num w:numId="33">
    <w:abstractNumId w:val="1"/>
  </w:num>
  <w:num w:numId="34">
    <w:abstractNumId w:val="1"/>
  </w:num>
  <w:num w:numId="35">
    <w:abstractNumId w:val="1"/>
  </w:num>
  <w:num w:numId="36">
    <w:abstractNumId w:val="1"/>
  </w:num>
  <w:num w:numId="37">
    <w:abstractNumId w:val="0"/>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3"/>
  </w:num>
  <w:num w:numId="47">
    <w:abstractNumId w:val="6"/>
  </w:num>
  <w:num w:numId="48">
    <w:abstractNumId w:val="4"/>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6"/>
    <w:rsid w:val="00000FED"/>
    <w:rsid w:val="00002116"/>
    <w:rsid w:val="00002BB8"/>
    <w:rsid w:val="000035C6"/>
    <w:rsid w:val="00003CA7"/>
    <w:rsid w:val="000144C8"/>
    <w:rsid w:val="00017D65"/>
    <w:rsid w:val="00020439"/>
    <w:rsid w:val="0002462B"/>
    <w:rsid w:val="00030279"/>
    <w:rsid w:val="00030D6D"/>
    <w:rsid w:val="00031FD5"/>
    <w:rsid w:val="0003213B"/>
    <w:rsid w:val="00036327"/>
    <w:rsid w:val="00036D1B"/>
    <w:rsid w:val="00036DC7"/>
    <w:rsid w:val="0004585D"/>
    <w:rsid w:val="00045B52"/>
    <w:rsid w:val="0004678A"/>
    <w:rsid w:val="00052339"/>
    <w:rsid w:val="00052B6C"/>
    <w:rsid w:val="000533B5"/>
    <w:rsid w:val="0005352E"/>
    <w:rsid w:val="00054D6B"/>
    <w:rsid w:val="0006364B"/>
    <w:rsid w:val="00063C1B"/>
    <w:rsid w:val="0007232C"/>
    <w:rsid w:val="00072A19"/>
    <w:rsid w:val="00074FF0"/>
    <w:rsid w:val="00076143"/>
    <w:rsid w:val="00080AD0"/>
    <w:rsid w:val="00080DEE"/>
    <w:rsid w:val="000833F7"/>
    <w:rsid w:val="00085EEE"/>
    <w:rsid w:val="0008609A"/>
    <w:rsid w:val="000870A8"/>
    <w:rsid w:val="00094EAB"/>
    <w:rsid w:val="00096ECE"/>
    <w:rsid w:val="00097AF0"/>
    <w:rsid w:val="000A373D"/>
    <w:rsid w:val="000B0199"/>
    <w:rsid w:val="000B0A5C"/>
    <w:rsid w:val="000B2A10"/>
    <w:rsid w:val="000B40A6"/>
    <w:rsid w:val="000B63B9"/>
    <w:rsid w:val="000B6AFD"/>
    <w:rsid w:val="000B6C56"/>
    <w:rsid w:val="000C0F56"/>
    <w:rsid w:val="000C1101"/>
    <w:rsid w:val="000C246D"/>
    <w:rsid w:val="000C25D8"/>
    <w:rsid w:val="000C35F8"/>
    <w:rsid w:val="000C66B9"/>
    <w:rsid w:val="000C7E5C"/>
    <w:rsid w:val="000D0AE9"/>
    <w:rsid w:val="000D4E6A"/>
    <w:rsid w:val="000D6A32"/>
    <w:rsid w:val="000D70C9"/>
    <w:rsid w:val="000E1F16"/>
    <w:rsid w:val="000E2CDF"/>
    <w:rsid w:val="000E48B4"/>
    <w:rsid w:val="000E5C96"/>
    <w:rsid w:val="000F1C1C"/>
    <w:rsid w:val="000F37E4"/>
    <w:rsid w:val="000F61C5"/>
    <w:rsid w:val="00105214"/>
    <w:rsid w:val="0010742E"/>
    <w:rsid w:val="00110793"/>
    <w:rsid w:val="00110D0B"/>
    <w:rsid w:val="001164D1"/>
    <w:rsid w:val="00116CA9"/>
    <w:rsid w:val="0012240D"/>
    <w:rsid w:val="00125EAE"/>
    <w:rsid w:val="00132A2F"/>
    <w:rsid w:val="00133698"/>
    <w:rsid w:val="0013492C"/>
    <w:rsid w:val="00136E83"/>
    <w:rsid w:val="00145F41"/>
    <w:rsid w:val="0014607E"/>
    <w:rsid w:val="00146B75"/>
    <w:rsid w:val="00147786"/>
    <w:rsid w:val="0014790B"/>
    <w:rsid w:val="00152BC8"/>
    <w:rsid w:val="00154322"/>
    <w:rsid w:val="00154E73"/>
    <w:rsid w:val="00174F9A"/>
    <w:rsid w:val="00181A57"/>
    <w:rsid w:val="00181C16"/>
    <w:rsid w:val="0018220A"/>
    <w:rsid w:val="001872B4"/>
    <w:rsid w:val="0019172A"/>
    <w:rsid w:val="001969F6"/>
    <w:rsid w:val="001A310E"/>
    <w:rsid w:val="001A513C"/>
    <w:rsid w:val="001A71AE"/>
    <w:rsid w:val="001B11C9"/>
    <w:rsid w:val="001B16DF"/>
    <w:rsid w:val="001B338A"/>
    <w:rsid w:val="001D086A"/>
    <w:rsid w:val="001D1770"/>
    <w:rsid w:val="001D1D8B"/>
    <w:rsid w:val="001D7176"/>
    <w:rsid w:val="001E311D"/>
    <w:rsid w:val="001E4409"/>
    <w:rsid w:val="001E5526"/>
    <w:rsid w:val="001F004A"/>
    <w:rsid w:val="00200401"/>
    <w:rsid w:val="002005B8"/>
    <w:rsid w:val="002024CD"/>
    <w:rsid w:val="002056D7"/>
    <w:rsid w:val="0020589D"/>
    <w:rsid w:val="00206207"/>
    <w:rsid w:val="00212948"/>
    <w:rsid w:val="00212FA4"/>
    <w:rsid w:val="00215C85"/>
    <w:rsid w:val="00216154"/>
    <w:rsid w:val="00222462"/>
    <w:rsid w:val="00224039"/>
    <w:rsid w:val="0022464C"/>
    <w:rsid w:val="002262D8"/>
    <w:rsid w:val="002407E5"/>
    <w:rsid w:val="002506B0"/>
    <w:rsid w:val="00256815"/>
    <w:rsid w:val="00257502"/>
    <w:rsid w:val="00264F0A"/>
    <w:rsid w:val="002834C2"/>
    <w:rsid w:val="002855FB"/>
    <w:rsid w:val="00290E2E"/>
    <w:rsid w:val="0029783B"/>
    <w:rsid w:val="002A201A"/>
    <w:rsid w:val="002A317C"/>
    <w:rsid w:val="002B4CFC"/>
    <w:rsid w:val="002C1879"/>
    <w:rsid w:val="002C3A40"/>
    <w:rsid w:val="002C5DA0"/>
    <w:rsid w:val="002E39AB"/>
    <w:rsid w:val="002E3A53"/>
    <w:rsid w:val="002E50D0"/>
    <w:rsid w:val="002E6623"/>
    <w:rsid w:val="002E6D34"/>
    <w:rsid w:val="002E7569"/>
    <w:rsid w:val="002F05DE"/>
    <w:rsid w:val="002F1CCF"/>
    <w:rsid w:val="002F1E59"/>
    <w:rsid w:val="002F45FB"/>
    <w:rsid w:val="002F59A1"/>
    <w:rsid w:val="003034DE"/>
    <w:rsid w:val="003039D4"/>
    <w:rsid w:val="00303C32"/>
    <w:rsid w:val="00307789"/>
    <w:rsid w:val="00311876"/>
    <w:rsid w:val="0031212C"/>
    <w:rsid w:val="00313E62"/>
    <w:rsid w:val="0031648F"/>
    <w:rsid w:val="0031673D"/>
    <w:rsid w:val="00320E4F"/>
    <w:rsid w:val="00323AB2"/>
    <w:rsid w:val="00330B3D"/>
    <w:rsid w:val="00333B7E"/>
    <w:rsid w:val="003367EA"/>
    <w:rsid w:val="0034038D"/>
    <w:rsid w:val="00341571"/>
    <w:rsid w:val="003442C1"/>
    <w:rsid w:val="00344360"/>
    <w:rsid w:val="00345A63"/>
    <w:rsid w:val="003473A8"/>
    <w:rsid w:val="00347EDD"/>
    <w:rsid w:val="0035028A"/>
    <w:rsid w:val="00350310"/>
    <w:rsid w:val="003506AA"/>
    <w:rsid w:val="003516CD"/>
    <w:rsid w:val="00351BE0"/>
    <w:rsid w:val="00354CB6"/>
    <w:rsid w:val="00355589"/>
    <w:rsid w:val="00355B7B"/>
    <w:rsid w:val="00356534"/>
    <w:rsid w:val="00360826"/>
    <w:rsid w:val="00367D23"/>
    <w:rsid w:val="003742CD"/>
    <w:rsid w:val="00375138"/>
    <w:rsid w:val="0037726F"/>
    <w:rsid w:val="00380EB8"/>
    <w:rsid w:val="00382A43"/>
    <w:rsid w:val="00383994"/>
    <w:rsid w:val="003949FC"/>
    <w:rsid w:val="00394B27"/>
    <w:rsid w:val="00394C89"/>
    <w:rsid w:val="003959B1"/>
    <w:rsid w:val="00396826"/>
    <w:rsid w:val="003A2161"/>
    <w:rsid w:val="003A3F0D"/>
    <w:rsid w:val="003B513C"/>
    <w:rsid w:val="003B57AB"/>
    <w:rsid w:val="003B67B2"/>
    <w:rsid w:val="003C1079"/>
    <w:rsid w:val="003C5212"/>
    <w:rsid w:val="003D1E5C"/>
    <w:rsid w:val="003E3D3C"/>
    <w:rsid w:val="003E5CF1"/>
    <w:rsid w:val="003E653A"/>
    <w:rsid w:val="003F2E14"/>
    <w:rsid w:val="00404953"/>
    <w:rsid w:val="00410B0A"/>
    <w:rsid w:val="00415019"/>
    <w:rsid w:val="00417CCB"/>
    <w:rsid w:val="00423F1D"/>
    <w:rsid w:val="00425D91"/>
    <w:rsid w:val="004275C3"/>
    <w:rsid w:val="00430D73"/>
    <w:rsid w:val="004324A7"/>
    <w:rsid w:val="00432C9F"/>
    <w:rsid w:val="00435D32"/>
    <w:rsid w:val="00437E0F"/>
    <w:rsid w:val="004422CC"/>
    <w:rsid w:val="00450C46"/>
    <w:rsid w:val="00452608"/>
    <w:rsid w:val="00453011"/>
    <w:rsid w:val="0045345C"/>
    <w:rsid w:val="00454337"/>
    <w:rsid w:val="00455D99"/>
    <w:rsid w:val="00457836"/>
    <w:rsid w:val="004579BF"/>
    <w:rsid w:val="00461977"/>
    <w:rsid w:val="0046439D"/>
    <w:rsid w:val="00464796"/>
    <w:rsid w:val="00464FC6"/>
    <w:rsid w:val="0046659B"/>
    <w:rsid w:val="00473A0B"/>
    <w:rsid w:val="004766B2"/>
    <w:rsid w:val="00486E08"/>
    <w:rsid w:val="004938BD"/>
    <w:rsid w:val="00494976"/>
    <w:rsid w:val="0049700D"/>
    <w:rsid w:val="004972F1"/>
    <w:rsid w:val="004A2E1C"/>
    <w:rsid w:val="004B2DFC"/>
    <w:rsid w:val="004B4C88"/>
    <w:rsid w:val="004B520A"/>
    <w:rsid w:val="004B7707"/>
    <w:rsid w:val="004C12A8"/>
    <w:rsid w:val="004C28C5"/>
    <w:rsid w:val="004C4FD2"/>
    <w:rsid w:val="004C6259"/>
    <w:rsid w:val="004C6600"/>
    <w:rsid w:val="004C6660"/>
    <w:rsid w:val="004D0304"/>
    <w:rsid w:val="004D0D50"/>
    <w:rsid w:val="004D1EB5"/>
    <w:rsid w:val="004E2F7D"/>
    <w:rsid w:val="004E716F"/>
    <w:rsid w:val="004F0968"/>
    <w:rsid w:val="004F0D6E"/>
    <w:rsid w:val="004F107C"/>
    <w:rsid w:val="004F5E26"/>
    <w:rsid w:val="0050210B"/>
    <w:rsid w:val="0050593C"/>
    <w:rsid w:val="00512545"/>
    <w:rsid w:val="005127E3"/>
    <w:rsid w:val="005129C6"/>
    <w:rsid w:val="005132FD"/>
    <w:rsid w:val="005160D9"/>
    <w:rsid w:val="005167E0"/>
    <w:rsid w:val="00516E34"/>
    <w:rsid w:val="005171C8"/>
    <w:rsid w:val="00523574"/>
    <w:rsid w:val="00523706"/>
    <w:rsid w:val="00531D76"/>
    <w:rsid w:val="00531F31"/>
    <w:rsid w:val="00534664"/>
    <w:rsid w:val="00534688"/>
    <w:rsid w:val="00540FDD"/>
    <w:rsid w:val="00541459"/>
    <w:rsid w:val="0054269B"/>
    <w:rsid w:val="005453FF"/>
    <w:rsid w:val="00547C04"/>
    <w:rsid w:val="005520F1"/>
    <w:rsid w:val="005524F9"/>
    <w:rsid w:val="00554F2D"/>
    <w:rsid w:val="00556904"/>
    <w:rsid w:val="00560082"/>
    <w:rsid w:val="005634BE"/>
    <w:rsid w:val="005637AA"/>
    <w:rsid w:val="005679C6"/>
    <w:rsid w:val="005725CC"/>
    <w:rsid w:val="00573AC3"/>
    <w:rsid w:val="00574AD6"/>
    <w:rsid w:val="00580488"/>
    <w:rsid w:val="00580C2B"/>
    <w:rsid w:val="00587CB2"/>
    <w:rsid w:val="00590100"/>
    <w:rsid w:val="00591395"/>
    <w:rsid w:val="0059157E"/>
    <w:rsid w:val="00594524"/>
    <w:rsid w:val="005A16D1"/>
    <w:rsid w:val="005A2E8E"/>
    <w:rsid w:val="005A631F"/>
    <w:rsid w:val="005A7901"/>
    <w:rsid w:val="005B2EFB"/>
    <w:rsid w:val="005B428D"/>
    <w:rsid w:val="005B4C74"/>
    <w:rsid w:val="005B6F13"/>
    <w:rsid w:val="005B7E70"/>
    <w:rsid w:val="005C5618"/>
    <w:rsid w:val="005C74B9"/>
    <w:rsid w:val="005D0BFC"/>
    <w:rsid w:val="005D0CA3"/>
    <w:rsid w:val="005D1568"/>
    <w:rsid w:val="005D4281"/>
    <w:rsid w:val="005D6910"/>
    <w:rsid w:val="005D7C97"/>
    <w:rsid w:val="005E47A1"/>
    <w:rsid w:val="005E64D1"/>
    <w:rsid w:val="005F23B2"/>
    <w:rsid w:val="005F6B5D"/>
    <w:rsid w:val="0060004A"/>
    <w:rsid w:val="00615E3C"/>
    <w:rsid w:val="006165B1"/>
    <w:rsid w:val="006223DC"/>
    <w:rsid w:val="0062381E"/>
    <w:rsid w:val="0063306C"/>
    <w:rsid w:val="00633321"/>
    <w:rsid w:val="0063475D"/>
    <w:rsid w:val="006423CF"/>
    <w:rsid w:val="00644080"/>
    <w:rsid w:val="00645CC0"/>
    <w:rsid w:val="0065326B"/>
    <w:rsid w:val="0065528D"/>
    <w:rsid w:val="00655BCA"/>
    <w:rsid w:val="00655E35"/>
    <w:rsid w:val="00657E17"/>
    <w:rsid w:val="00660CF3"/>
    <w:rsid w:val="006645CE"/>
    <w:rsid w:val="006650A7"/>
    <w:rsid w:val="0066519C"/>
    <w:rsid w:val="006700D1"/>
    <w:rsid w:val="006718B4"/>
    <w:rsid w:val="00672DDA"/>
    <w:rsid w:val="00674434"/>
    <w:rsid w:val="006828CD"/>
    <w:rsid w:val="00684F85"/>
    <w:rsid w:val="006934EF"/>
    <w:rsid w:val="0069390A"/>
    <w:rsid w:val="00696BF0"/>
    <w:rsid w:val="00697430"/>
    <w:rsid w:val="006A0DFB"/>
    <w:rsid w:val="006A1A13"/>
    <w:rsid w:val="006A4D13"/>
    <w:rsid w:val="006A5419"/>
    <w:rsid w:val="006A6779"/>
    <w:rsid w:val="006B71F6"/>
    <w:rsid w:val="006C646D"/>
    <w:rsid w:val="006C6644"/>
    <w:rsid w:val="006D35FF"/>
    <w:rsid w:val="006E51DD"/>
    <w:rsid w:val="006E52E0"/>
    <w:rsid w:val="006F1B07"/>
    <w:rsid w:val="006F341B"/>
    <w:rsid w:val="006F4B73"/>
    <w:rsid w:val="006F5084"/>
    <w:rsid w:val="006F7FC9"/>
    <w:rsid w:val="00701986"/>
    <w:rsid w:val="00704817"/>
    <w:rsid w:val="00704AA8"/>
    <w:rsid w:val="00706007"/>
    <w:rsid w:val="00706DE9"/>
    <w:rsid w:val="007072A4"/>
    <w:rsid w:val="00712777"/>
    <w:rsid w:val="00722896"/>
    <w:rsid w:val="00722F0A"/>
    <w:rsid w:val="00730599"/>
    <w:rsid w:val="00732544"/>
    <w:rsid w:val="00732741"/>
    <w:rsid w:val="00733E83"/>
    <w:rsid w:val="00740E12"/>
    <w:rsid w:val="00740F43"/>
    <w:rsid w:val="00744E85"/>
    <w:rsid w:val="00745216"/>
    <w:rsid w:val="00746290"/>
    <w:rsid w:val="00746A0C"/>
    <w:rsid w:val="00752E42"/>
    <w:rsid w:val="007538E5"/>
    <w:rsid w:val="0075468A"/>
    <w:rsid w:val="00754E1F"/>
    <w:rsid w:val="007579A6"/>
    <w:rsid w:val="00760E69"/>
    <w:rsid w:val="00761594"/>
    <w:rsid w:val="007621F5"/>
    <w:rsid w:val="00762CDC"/>
    <w:rsid w:val="00763308"/>
    <w:rsid w:val="00766F8F"/>
    <w:rsid w:val="00773944"/>
    <w:rsid w:val="00777AD4"/>
    <w:rsid w:val="00780E3F"/>
    <w:rsid w:val="00781512"/>
    <w:rsid w:val="00785913"/>
    <w:rsid w:val="0078618F"/>
    <w:rsid w:val="00786EE5"/>
    <w:rsid w:val="0079149C"/>
    <w:rsid w:val="007927F1"/>
    <w:rsid w:val="007977EE"/>
    <w:rsid w:val="007A02A5"/>
    <w:rsid w:val="007A1F89"/>
    <w:rsid w:val="007A2AAE"/>
    <w:rsid w:val="007A5A79"/>
    <w:rsid w:val="007A7296"/>
    <w:rsid w:val="007A7517"/>
    <w:rsid w:val="007B0099"/>
    <w:rsid w:val="007B553B"/>
    <w:rsid w:val="007B698E"/>
    <w:rsid w:val="007B7712"/>
    <w:rsid w:val="007C002E"/>
    <w:rsid w:val="007C02AF"/>
    <w:rsid w:val="007C0C66"/>
    <w:rsid w:val="007C27B9"/>
    <w:rsid w:val="007C5690"/>
    <w:rsid w:val="007D03A9"/>
    <w:rsid w:val="007D1CC8"/>
    <w:rsid w:val="007D6683"/>
    <w:rsid w:val="007D6F57"/>
    <w:rsid w:val="007E665E"/>
    <w:rsid w:val="007F0C8D"/>
    <w:rsid w:val="007F53E3"/>
    <w:rsid w:val="007F6CC9"/>
    <w:rsid w:val="007F7846"/>
    <w:rsid w:val="007F7980"/>
    <w:rsid w:val="00805F59"/>
    <w:rsid w:val="00806E5B"/>
    <w:rsid w:val="008079F0"/>
    <w:rsid w:val="008137A8"/>
    <w:rsid w:val="0081445B"/>
    <w:rsid w:val="0082532A"/>
    <w:rsid w:val="00826A63"/>
    <w:rsid w:val="00827A2B"/>
    <w:rsid w:val="008303DE"/>
    <w:rsid w:val="00830579"/>
    <w:rsid w:val="0083247C"/>
    <w:rsid w:val="0083431D"/>
    <w:rsid w:val="0083445C"/>
    <w:rsid w:val="00836B81"/>
    <w:rsid w:val="008409C1"/>
    <w:rsid w:val="0084576D"/>
    <w:rsid w:val="00850CD0"/>
    <w:rsid w:val="00853273"/>
    <w:rsid w:val="00862AC8"/>
    <w:rsid w:val="00863548"/>
    <w:rsid w:val="008708D5"/>
    <w:rsid w:val="00870A06"/>
    <w:rsid w:val="00876177"/>
    <w:rsid w:val="0088316C"/>
    <w:rsid w:val="008A136E"/>
    <w:rsid w:val="008A24D9"/>
    <w:rsid w:val="008A6D11"/>
    <w:rsid w:val="008A70E3"/>
    <w:rsid w:val="008B41E8"/>
    <w:rsid w:val="008B5422"/>
    <w:rsid w:val="008B61BE"/>
    <w:rsid w:val="008C03B0"/>
    <w:rsid w:val="008C1B62"/>
    <w:rsid w:val="008C1F35"/>
    <w:rsid w:val="008C3052"/>
    <w:rsid w:val="008C7F8F"/>
    <w:rsid w:val="008D2673"/>
    <w:rsid w:val="008D3FA8"/>
    <w:rsid w:val="008D4C38"/>
    <w:rsid w:val="008E0135"/>
    <w:rsid w:val="008E393C"/>
    <w:rsid w:val="008E7B38"/>
    <w:rsid w:val="008F11BF"/>
    <w:rsid w:val="008F2052"/>
    <w:rsid w:val="008F2F5C"/>
    <w:rsid w:val="008F3087"/>
    <w:rsid w:val="008F3ED7"/>
    <w:rsid w:val="008F47C9"/>
    <w:rsid w:val="00900240"/>
    <w:rsid w:val="00900345"/>
    <w:rsid w:val="00902B03"/>
    <w:rsid w:val="009035E5"/>
    <w:rsid w:val="00907E2A"/>
    <w:rsid w:val="00910A0E"/>
    <w:rsid w:val="009117EA"/>
    <w:rsid w:val="009206A3"/>
    <w:rsid w:val="00921706"/>
    <w:rsid w:val="00923BCD"/>
    <w:rsid w:val="00924D78"/>
    <w:rsid w:val="00935336"/>
    <w:rsid w:val="0093744F"/>
    <w:rsid w:val="0094266D"/>
    <w:rsid w:val="00944422"/>
    <w:rsid w:val="0094489F"/>
    <w:rsid w:val="00944CDE"/>
    <w:rsid w:val="009551C2"/>
    <w:rsid w:val="00955331"/>
    <w:rsid w:val="00956C98"/>
    <w:rsid w:val="00957FEF"/>
    <w:rsid w:val="00964A5D"/>
    <w:rsid w:val="00964F3F"/>
    <w:rsid w:val="00966B11"/>
    <w:rsid w:val="00967C89"/>
    <w:rsid w:val="00970207"/>
    <w:rsid w:val="00971183"/>
    <w:rsid w:val="009730B6"/>
    <w:rsid w:val="00974703"/>
    <w:rsid w:val="00975D2F"/>
    <w:rsid w:val="0097670B"/>
    <w:rsid w:val="00982C9C"/>
    <w:rsid w:val="00986588"/>
    <w:rsid w:val="0098720D"/>
    <w:rsid w:val="00992422"/>
    <w:rsid w:val="00993B77"/>
    <w:rsid w:val="009940F7"/>
    <w:rsid w:val="009943C7"/>
    <w:rsid w:val="00994BEC"/>
    <w:rsid w:val="00995313"/>
    <w:rsid w:val="0099533E"/>
    <w:rsid w:val="009A032F"/>
    <w:rsid w:val="009A61FF"/>
    <w:rsid w:val="009B271A"/>
    <w:rsid w:val="009B2F85"/>
    <w:rsid w:val="009B73B9"/>
    <w:rsid w:val="009C1B90"/>
    <w:rsid w:val="009C622E"/>
    <w:rsid w:val="009D07D3"/>
    <w:rsid w:val="009D3AE9"/>
    <w:rsid w:val="009D6E35"/>
    <w:rsid w:val="009E23BC"/>
    <w:rsid w:val="009E5767"/>
    <w:rsid w:val="009E7BC6"/>
    <w:rsid w:val="009F0D42"/>
    <w:rsid w:val="009F37BC"/>
    <w:rsid w:val="009F468A"/>
    <w:rsid w:val="009F6E5F"/>
    <w:rsid w:val="00A03D38"/>
    <w:rsid w:val="00A04E9E"/>
    <w:rsid w:val="00A05548"/>
    <w:rsid w:val="00A0610B"/>
    <w:rsid w:val="00A061E0"/>
    <w:rsid w:val="00A10359"/>
    <w:rsid w:val="00A11E47"/>
    <w:rsid w:val="00A1473A"/>
    <w:rsid w:val="00A1533C"/>
    <w:rsid w:val="00A163E1"/>
    <w:rsid w:val="00A174ED"/>
    <w:rsid w:val="00A20E01"/>
    <w:rsid w:val="00A31C89"/>
    <w:rsid w:val="00A336F9"/>
    <w:rsid w:val="00A36834"/>
    <w:rsid w:val="00A36AD5"/>
    <w:rsid w:val="00A4068F"/>
    <w:rsid w:val="00A408BC"/>
    <w:rsid w:val="00A43933"/>
    <w:rsid w:val="00A4592A"/>
    <w:rsid w:val="00A53E7A"/>
    <w:rsid w:val="00A55F34"/>
    <w:rsid w:val="00A640CC"/>
    <w:rsid w:val="00A724D1"/>
    <w:rsid w:val="00A7392A"/>
    <w:rsid w:val="00A81214"/>
    <w:rsid w:val="00A81B51"/>
    <w:rsid w:val="00A82467"/>
    <w:rsid w:val="00A85D37"/>
    <w:rsid w:val="00A904D3"/>
    <w:rsid w:val="00A933B3"/>
    <w:rsid w:val="00A93DAF"/>
    <w:rsid w:val="00A951B6"/>
    <w:rsid w:val="00AB02A8"/>
    <w:rsid w:val="00AB11B9"/>
    <w:rsid w:val="00AB6182"/>
    <w:rsid w:val="00AB6E56"/>
    <w:rsid w:val="00AB752C"/>
    <w:rsid w:val="00AC0A71"/>
    <w:rsid w:val="00AC19CB"/>
    <w:rsid w:val="00AC610E"/>
    <w:rsid w:val="00AC6B51"/>
    <w:rsid w:val="00AD1178"/>
    <w:rsid w:val="00AD2953"/>
    <w:rsid w:val="00AD34D9"/>
    <w:rsid w:val="00AD3A2A"/>
    <w:rsid w:val="00AD6758"/>
    <w:rsid w:val="00AE5261"/>
    <w:rsid w:val="00AE701F"/>
    <w:rsid w:val="00AE7677"/>
    <w:rsid w:val="00AF640D"/>
    <w:rsid w:val="00B01375"/>
    <w:rsid w:val="00B0282D"/>
    <w:rsid w:val="00B041EF"/>
    <w:rsid w:val="00B062D4"/>
    <w:rsid w:val="00B14727"/>
    <w:rsid w:val="00B14839"/>
    <w:rsid w:val="00B1774C"/>
    <w:rsid w:val="00B22143"/>
    <w:rsid w:val="00B22EB0"/>
    <w:rsid w:val="00B23A41"/>
    <w:rsid w:val="00B24BC5"/>
    <w:rsid w:val="00B25ABF"/>
    <w:rsid w:val="00B3105A"/>
    <w:rsid w:val="00B32992"/>
    <w:rsid w:val="00B340CE"/>
    <w:rsid w:val="00B34241"/>
    <w:rsid w:val="00B41C3D"/>
    <w:rsid w:val="00B421C8"/>
    <w:rsid w:val="00B42574"/>
    <w:rsid w:val="00B43B68"/>
    <w:rsid w:val="00B46493"/>
    <w:rsid w:val="00B47BD4"/>
    <w:rsid w:val="00B50601"/>
    <w:rsid w:val="00B533DA"/>
    <w:rsid w:val="00B54F02"/>
    <w:rsid w:val="00B554C9"/>
    <w:rsid w:val="00B63757"/>
    <w:rsid w:val="00B6514C"/>
    <w:rsid w:val="00B654DA"/>
    <w:rsid w:val="00B70DCC"/>
    <w:rsid w:val="00B716D5"/>
    <w:rsid w:val="00B72D4A"/>
    <w:rsid w:val="00B74D0E"/>
    <w:rsid w:val="00B755CC"/>
    <w:rsid w:val="00B87072"/>
    <w:rsid w:val="00B93516"/>
    <w:rsid w:val="00B9446F"/>
    <w:rsid w:val="00B94CC9"/>
    <w:rsid w:val="00B94EA3"/>
    <w:rsid w:val="00BA18DD"/>
    <w:rsid w:val="00BA23BD"/>
    <w:rsid w:val="00BA29C8"/>
    <w:rsid w:val="00BA2DE7"/>
    <w:rsid w:val="00BB5773"/>
    <w:rsid w:val="00BC0054"/>
    <w:rsid w:val="00BC029E"/>
    <w:rsid w:val="00BC0330"/>
    <w:rsid w:val="00BC230D"/>
    <w:rsid w:val="00BC4E23"/>
    <w:rsid w:val="00BC5BE7"/>
    <w:rsid w:val="00BD336C"/>
    <w:rsid w:val="00BD4D3F"/>
    <w:rsid w:val="00BD50CA"/>
    <w:rsid w:val="00BD67DE"/>
    <w:rsid w:val="00BE27F7"/>
    <w:rsid w:val="00BE2BA2"/>
    <w:rsid w:val="00BE446A"/>
    <w:rsid w:val="00BF041E"/>
    <w:rsid w:val="00BF0C7B"/>
    <w:rsid w:val="00BF1FF5"/>
    <w:rsid w:val="00BF327C"/>
    <w:rsid w:val="00BF4058"/>
    <w:rsid w:val="00BF637F"/>
    <w:rsid w:val="00C015CD"/>
    <w:rsid w:val="00C01C19"/>
    <w:rsid w:val="00C063F0"/>
    <w:rsid w:val="00C07D24"/>
    <w:rsid w:val="00C107BA"/>
    <w:rsid w:val="00C15A76"/>
    <w:rsid w:val="00C220F5"/>
    <w:rsid w:val="00C25E39"/>
    <w:rsid w:val="00C27780"/>
    <w:rsid w:val="00C33659"/>
    <w:rsid w:val="00C33E87"/>
    <w:rsid w:val="00C41D57"/>
    <w:rsid w:val="00C42103"/>
    <w:rsid w:val="00C43FE1"/>
    <w:rsid w:val="00C45A08"/>
    <w:rsid w:val="00C461AA"/>
    <w:rsid w:val="00C46632"/>
    <w:rsid w:val="00C52F8D"/>
    <w:rsid w:val="00C60B89"/>
    <w:rsid w:val="00C61CD5"/>
    <w:rsid w:val="00C64E5D"/>
    <w:rsid w:val="00C71ACD"/>
    <w:rsid w:val="00C7358F"/>
    <w:rsid w:val="00C811FB"/>
    <w:rsid w:val="00C82C9D"/>
    <w:rsid w:val="00C8518C"/>
    <w:rsid w:val="00C86610"/>
    <w:rsid w:val="00C91CC8"/>
    <w:rsid w:val="00C97EFB"/>
    <w:rsid w:val="00CA08CB"/>
    <w:rsid w:val="00CA0AC3"/>
    <w:rsid w:val="00CA2EC8"/>
    <w:rsid w:val="00CA746F"/>
    <w:rsid w:val="00CA7499"/>
    <w:rsid w:val="00CB6A04"/>
    <w:rsid w:val="00CC11B3"/>
    <w:rsid w:val="00CC68AC"/>
    <w:rsid w:val="00CD02B4"/>
    <w:rsid w:val="00CD1182"/>
    <w:rsid w:val="00CD1298"/>
    <w:rsid w:val="00CD1557"/>
    <w:rsid w:val="00CD1D3D"/>
    <w:rsid w:val="00CD2AF3"/>
    <w:rsid w:val="00CD597B"/>
    <w:rsid w:val="00CD61D0"/>
    <w:rsid w:val="00CD6771"/>
    <w:rsid w:val="00CE2468"/>
    <w:rsid w:val="00CE2541"/>
    <w:rsid w:val="00CF2E58"/>
    <w:rsid w:val="00CF42AF"/>
    <w:rsid w:val="00D0267F"/>
    <w:rsid w:val="00D056A6"/>
    <w:rsid w:val="00D12433"/>
    <w:rsid w:val="00D154C4"/>
    <w:rsid w:val="00D17A44"/>
    <w:rsid w:val="00D20BBD"/>
    <w:rsid w:val="00D21812"/>
    <w:rsid w:val="00D24DE9"/>
    <w:rsid w:val="00D254D1"/>
    <w:rsid w:val="00D2670D"/>
    <w:rsid w:val="00D26B1C"/>
    <w:rsid w:val="00D349F3"/>
    <w:rsid w:val="00D35C3D"/>
    <w:rsid w:val="00D377DC"/>
    <w:rsid w:val="00D44A8B"/>
    <w:rsid w:val="00D47860"/>
    <w:rsid w:val="00D50C1F"/>
    <w:rsid w:val="00D51070"/>
    <w:rsid w:val="00D51D4C"/>
    <w:rsid w:val="00D52F37"/>
    <w:rsid w:val="00D56DE9"/>
    <w:rsid w:val="00D57E10"/>
    <w:rsid w:val="00D60584"/>
    <w:rsid w:val="00D63746"/>
    <w:rsid w:val="00D72B55"/>
    <w:rsid w:val="00D72BEC"/>
    <w:rsid w:val="00D74B0D"/>
    <w:rsid w:val="00D75180"/>
    <w:rsid w:val="00D806E2"/>
    <w:rsid w:val="00D81D17"/>
    <w:rsid w:val="00D83371"/>
    <w:rsid w:val="00D8519B"/>
    <w:rsid w:val="00D95098"/>
    <w:rsid w:val="00DA0244"/>
    <w:rsid w:val="00DA0D13"/>
    <w:rsid w:val="00DA427D"/>
    <w:rsid w:val="00DA5B59"/>
    <w:rsid w:val="00DA61A2"/>
    <w:rsid w:val="00DA6644"/>
    <w:rsid w:val="00DA695A"/>
    <w:rsid w:val="00DB2C33"/>
    <w:rsid w:val="00DB46A0"/>
    <w:rsid w:val="00DB7DAF"/>
    <w:rsid w:val="00DC08AD"/>
    <w:rsid w:val="00DC126A"/>
    <w:rsid w:val="00DC15F0"/>
    <w:rsid w:val="00DC4248"/>
    <w:rsid w:val="00DD256A"/>
    <w:rsid w:val="00DD32EB"/>
    <w:rsid w:val="00DD4594"/>
    <w:rsid w:val="00DD7FBB"/>
    <w:rsid w:val="00DE31AA"/>
    <w:rsid w:val="00DE5AC2"/>
    <w:rsid w:val="00DF15BF"/>
    <w:rsid w:val="00DF44F5"/>
    <w:rsid w:val="00DF4EE9"/>
    <w:rsid w:val="00DF6BDE"/>
    <w:rsid w:val="00E03E12"/>
    <w:rsid w:val="00E06D0E"/>
    <w:rsid w:val="00E1170F"/>
    <w:rsid w:val="00E11FA7"/>
    <w:rsid w:val="00E1220D"/>
    <w:rsid w:val="00E124CB"/>
    <w:rsid w:val="00E14B70"/>
    <w:rsid w:val="00E25B51"/>
    <w:rsid w:val="00E27131"/>
    <w:rsid w:val="00E2739D"/>
    <w:rsid w:val="00E30E20"/>
    <w:rsid w:val="00E326D2"/>
    <w:rsid w:val="00E3289A"/>
    <w:rsid w:val="00E342DC"/>
    <w:rsid w:val="00E378FE"/>
    <w:rsid w:val="00E43CBD"/>
    <w:rsid w:val="00E46908"/>
    <w:rsid w:val="00E474FC"/>
    <w:rsid w:val="00E5086D"/>
    <w:rsid w:val="00E550B3"/>
    <w:rsid w:val="00E57403"/>
    <w:rsid w:val="00E62D54"/>
    <w:rsid w:val="00E62E71"/>
    <w:rsid w:val="00E6676A"/>
    <w:rsid w:val="00E711AD"/>
    <w:rsid w:val="00E7212C"/>
    <w:rsid w:val="00E74870"/>
    <w:rsid w:val="00E771FB"/>
    <w:rsid w:val="00E77DDE"/>
    <w:rsid w:val="00E81AFD"/>
    <w:rsid w:val="00E95C90"/>
    <w:rsid w:val="00E96B0F"/>
    <w:rsid w:val="00EA0A4B"/>
    <w:rsid w:val="00EB24E6"/>
    <w:rsid w:val="00EB3544"/>
    <w:rsid w:val="00EB4F9B"/>
    <w:rsid w:val="00EC0B04"/>
    <w:rsid w:val="00EC1D2E"/>
    <w:rsid w:val="00EC626C"/>
    <w:rsid w:val="00ED3AA0"/>
    <w:rsid w:val="00ED7401"/>
    <w:rsid w:val="00EE186D"/>
    <w:rsid w:val="00EE227B"/>
    <w:rsid w:val="00EE2832"/>
    <w:rsid w:val="00EE285D"/>
    <w:rsid w:val="00EE48EA"/>
    <w:rsid w:val="00EE4910"/>
    <w:rsid w:val="00EF27B9"/>
    <w:rsid w:val="00F00F89"/>
    <w:rsid w:val="00F01D96"/>
    <w:rsid w:val="00F02B2A"/>
    <w:rsid w:val="00F03D6E"/>
    <w:rsid w:val="00F04DA0"/>
    <w:rsid w:val="00F066C6"/>
    <w:rsid w:val="00F13EED"/>
    <w:rsid w:val="00F158DC"/>
    <w:rsid w:val="00F161C9"/>
    <w:rsid w:val="00F163B6"/>
    <w:rsid w:val="00F17A37"/>
    <w:rsid w:val="00F2454A"/>
    <w:rsid w:val="00F25504"/>
    <w:rsid w:val="00F256B8"/>
    <w:rsid w:val="00F26644"/>
    <w:rsid w:val="00F27DEA"/>
    <w:rsid w:val="00F306C7"/>
    <w:rsid w:val="00F32FF2"/>
    <w:rsid w:val="00F364C4"/>
    <w:rsid w:val="00F47201"/>
    <w:rsid w:val="00F51161"/>
    <w:rsid w:val="00F51E7C"/>
    <w:rsid w:val="00F54B66"/>
    <w:rsid w:val="00F56396"/>
    <w:rsid w:val="00F62828"/>
    <w:rsid w:val="00F65950"/>
    <w:rsid w:val="00F6620F"/>
    <w:rsid w:val="00F70009"/>
    <w:rsid w:val="00F724C9"/>
    <w:rsid w:val="00F7519E"/>
    <w:rsid w:val="00F7528C"/>
    <w:rsid w:val="00F81491"/>
    <w:rsid w:val="00F85973"/>
    <w:rsid w:val="00F8604F"/>
    <w:rsid w:val="00F8661D"/>
    <w:rsid w:val="00F872B4"/>
    <w:rsid w:val="00F901F6"/>
    <w:rsid w:val="00F917EB"/>
    <w:rsid w:val="00F927D1"/>
    <w:rsid w:val="00F93703"/>
    <w:rsid w:val="00F965A6"/>
    <w:rsid w:val="00FA476F"/>
    <w:rsid w:val="00FA501B"/>
    <w:rsid w:val="00FA6874"/>
    <w:rsid w:val="00FA729B"/>
    <w:rsid w:val="00FA7BB8"/>
    <w:rsid w:val="00FB312B"/>
    <w:rsid w:val="00FB3985"/>
    <w:rsid w:val="00FB5122"/>
    <w:rsid w:val="00FB69C0"/>
    <w:rsid w:val="00FB6FC3"/>
    <w:rsid w:val="00FC20F4"/>
    <w:rsid w:val="00FC3103"/>
    <w:rsid w:val="00FC69E5"/>
    <w:rsid w:val="00FC71BA"/>
    <w:rsid w:val="00FD1091"/>
    <w:rsid w:val="00FD1148"/>
    <w:rsid w:val="00FE3E88"/>
    <w:rsid w:val="00FE50D3"/>
    <w:rsid w:val="00FF0DE8"/>
    <w:rsid w:val="00FF0F4D"/>
    <w:rsid w:val="00FF6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226E"/>
  <w15:docId w15:val="{D284749F-2223-4668-B2B8-45FFC3C3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10E"/>
  </w:style>
  <w:style w:type="paragraph" w:styleId="1">
    <w:name w:val="heading 1"/>
    <w:aliases w:val="HedNormal,Hed_undl,H2,Art One,1,h1,heading-one,כותרת 1 תו Char,Heading 1 Char תו Char,תו Char תו Char,Heading 1 Char תו,תו Char תו,כותרת 1 תו תו תו,Heading 1 Char1,Heading 1 Char Char,Heading 1 Char1 Char Char, תו Char תו Char,l1,I1"/>
    <w:basedOn w:val="a"/>
    <w:link w:val="11"/>
    <w:qFormat/>
    <w:rsid w:val="005453FF"/>
    <w:pPr>
      <w:numPr>
        <w:numId w:val="7"/>
      </w:numPr>
      <w:bidi/>
      <w:spacing w:before="160" w:line="360" w:lineRule="exact"/>
      <w:jc w:val="both"/>
      <w:outlineLvl w:val="0"/>
    </w:pPr>
    <w:rPr>
      <w:rFonts w:ascii="Times New Roman" w:eastAsia="Times New Roman" w:hAnsi="Times New Roman" w:cs="David"/>
      <w:kern w:val="32"/>
      <w:sz w:val="24"/>
      <w:szCs w:val="24"/>
    </w:rPr>
  </w:style>
  <w:style w:type="paragraph" w:styleId="2">
    <w:name w:val="heading 2"/>
    <w:aliases w:val="2,s,Heading 2Fake,h2,heading-two,Heading 2 Char,כותרת ראשית,Bold 14,A,A.B.C.,Header 2,l2,H2-Heading 2,Header2,list2,I2,כותרת משנית,כותרת 2 תו תו תו תו,כותרת 2 תו תו תו תו תו תו תו תו תו,כותרת 2 תו תו תו,כותרת 2 תו תו תו תו תו תו,Heading 2 תו ת"/>
    <w:basedOn w:val="a"/>
    <w:link w:val="20"/>
    <w:qFormat/>
    <w:rsid w:val="005453FF"/>
    <w:pPr>
      <w:numPr>
        <w:ilvl w:val="1"/>
        <w:numId w:val="7"/>
      </w:numPr>
      <w:bidi/>
      <w:spacing w:before="160" w:line="360" w:lineRule="exact"/>
      <w:jc w:val="both"/>
      <w:outlineLvl w:val="1"/>
    </w:pPr>
    <w:rPr>
      <w:rFonts w:ascii="Times New Roman" w:eastAsia="Times New Roman" w:hAnsi="Times New Roman" w:cs="David"/>
      <w:sz w:val="24"/>
      <w:szCs w:val="24"/>
    </w:rPr>
  </w:style>
  <w:style w:type="paragraph" w:styleId="3">
    <w:name w:val="heading 3"/>
    <w:aliases w:val="3,h3,Heading 3 Char Char Char,Heading 3 Char Char Char תו,כותרת 3 תו תו,כותרת 3 תו תו תו,Char Char,Heading 3 Char Char Char תו Char,Heading 3 Char Char Char תו תו,כותרת 3 Char Char,Heading 31,Char Char1,Heading 3 Char Char Char1,כותרת 31,H3"/>
    <w:basedOn w:val="a"/>
    <w:link w:val="30"/>
    <w:qFormat/>
    <w:rsid w:val="005453FF"/>
    <w:pPr>
      <w:numPr>
        <w:ilvl w:val="2"/>
        <w:numId w:val="7"/>
      </w:numPr>
      <w:bidi/>
      <w:spacing w:before="160" w:line="360" w:lineRule="exact"/>
      <w:jc w:val="both"/>
      <w:outlineLvl w:val="2"/>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C3D"/>
    <w:pPr>
      <w:ind w:left="720"/>
      <w:contextualSpacing/>
    </w:pPr>
  </w:style>
  <w:style w:type="character" w:styleId="Hyperlink">
    <w:name w:val="Hyperlink"/>
    <w:basedOn w:val="a0"/>
    <w:uiPriority w:val="99"/>
    <w:unhideWhenUsed/>
    <w:rsid w:val="00902B03"/>
    <w:rPr>
      <w:color w:val="0000FF"/>
      <w:u w:val="single"/>
    </w:rPr>
  </w:style>
  <w:style w:type="paragraph" w:customStyle="1" w:styleId="p00">
    <w:name w:val="p00"/>
    <w:basedOn w:val="a"/>
    <w:rsid w:val="001E5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1E5526"/>
  </w:style>
  <w:style w:type="paragraph" w:styleId="a4">
    <w:name w:val="Title"/>
    <w:basedOn w:val="a"/>
    <w:next w:val="a5"/>
    <w:link w:val="a6"/>
    <w:qFormat/>
    <w:rsid w:val="00125EAE"/>
    <w:pPr>
      <w:suppressAutoHyphens/>
      <w:bidi/>
      <w:spacing w:after="0" w:line="240" w:lineRule="auto"/>
      <w:jc w:val="center"/>
    </w:pPr>
    <w:rPr>
      <w:rFonts w:ascii="Times New Roman" w:eastAsia="Times New Roman" w:hAnsi="Times New Roman" w:cs="David"/>
      <w:b/>
      <w:bCs/>
      <w:spacing w:val="10"/>
      <w:szCs w:val="24"/>
      <w:lang w:eastAsia="he-IL"/>
    </w:rPr>
  </w:style>
  <w:style w:type="character" w:customStyle="1" w:styleId="a6">
    <w:name w:val="כותרת טקסט תו"/>
    <w:basedOn w:val="a0"/>
    <w:link w:val="a4"/>
    <w:rsid w:val="00125EAE"/>
    <w:rPr>
      <w:rFonts w:ascii="Times New Roman" w:eastAsia="Times New Roman" w:hAnsi="Times New Roman" w:cs="David"/>
      <w:b/>
      <w:bCs/>
      <w:spacing w:val="10"/>
      <w:szCs w:val="24"/>
      <w:lang w:eastAsia="he-IL"/>
    </w:rPr>
  </w:style>
  <w:style w:type="paragraph" w:styleId="a5">
    <w:name w:val="Subtitle"/>
    <w:basedOn w:val="a"/>
    <w:next w:val="a"/>
    <w:link w:val="a7"/>
    <w:uiPriority w:val="11"/>
    <w:qFormat/>
    <w:rsid w:val="00125EAE"/>
    <w:pPr>
      <w:numPr>
        <w:ilvl w:val="1"/>
      </w:numPr>
    </w:pPr>
    <w:rPr>
      <w:rFonts w:eastAsiaTheme="minorEastAsia"/>
      <w:color w:val="5A5A5A" w:themeColor="text1" w:themeTint="A5"/>
      <w:spacing w:val="15"/>
    </w:rPr>
  </w:style>
  <w:style w:type="character" w:customStyle="1" w:styleId="a7">
    <w:name w:val="כותרת משנה תו"/>
    <w:basedOn w:val="a0"/>
    <w:link w:val="a5"/>
    <w:uiPriority w:val="11"/>
    <w:rsid w:val="00125EAE"/>
    <w:rPr>
      <w:rFonts w:eastAsiaTheme="minorEastAsia"/>
      <w:color w:val="5A5A5A" w:themeColor="text1" w:themeTint="A5"/>
      <w:spacing w:val="15"/>
    </w:rPr>
  </w:style>
  <w:style w:type="character" w:customStyle="1" w:styleId="big-number">
    <w:name w:val="big-number"/>
    <w:basedOn w:val="a0"/>
    <w:rsid w:val="00F93703"/>
  </w:style>
  <w:style w:type="character" w:styleId="a8">
    <w:name w:val="annotation reference"/>
    <w:basedOn w:val="a0"/>
    <w:uiPriority w:val="99"/>
    <w:semiHidden/>
    <w:unhideWhenUsed/>
    <w:rsid w:val="00EE48EA"/>
    <w:rPr>
      <w:sz w:val="16"/>
      <w:szCs w:val="16"/>
    </w:rPr>
  </w:style>
  <w:style w:type="paragraph" w:styleId="a9">
    <w:name w:val="annotation text"/>
    <w:basedOn w:val="a"/>
    <w:link w:val="aa"/>
    <w:uiPriority w:val="99"/>
    <w:semiHidden/>
    <w:unhideWhenUsed/>
    <w:rsid w:val="00EE48EA"/>
    <w:pPr>
      <w:spacing w:line="240" w:lineRule="auto"/>
    </w:pPr>
    <w:rPr>
      <w:sz w:val="20"/>
      <w:szCs w:val="20"/>
    </w:rPr>
  </w:style>
  <w:style w:type="character" w:customStyle="1" w:styleId="aa">
    <w:name w:val="טקסט הערה תו"/>
    <w:basedOn w:val="a0"/>
    <w:link w:val="a9"/>
    <w:uiPriority w:val="99"/>
    <w:semiHidden/>
    <w:rsid w:val="00EE48EA"/>
    <w:rPr>
      <w:sz w:val="20"/>
      <w:szCs w:val="20"/>
    </w:rPr>
  </w:style>
  <w:style w:type="paragraph" w:styleId="ab">
    <w:name w:val="annotation subject"/>
    <w:basedOn w:val="a9"/>
    <w:next w:val="a9"/>
    <w:link w:val="ac"/>
    <w:uiPriority w:val="99"/>
    <w:semiHidden/>
    <w:unhideWhenUsed/>
    <w:rsid w:val="00EE48EA"/>
    <w:rPr>
      <w:b/>
      <w:bCs/>
    </w:rPr>
  </w:style>
  <w:style w:type="character" w:customStyle="1" w:styleId="ac">
    <w:name w:val="נושא הערה תו"/>
    <w:basedOn w:val="aa"/>
    <w:link w:val="ab"/>
    <w:uiPriority w:val="99"/>
    <w:semiHidden/>
    <w:rsid w:val="00EE48EA"/>
    <w:rPr>
      <w:b/>
      <w:bCs/>
      <w:sz w:val="20"/>
      <w:szCs w:val="20"/>
    </w:rPr>
  </w:style>
  <w:style w:type="paragraph" w:styleId="ad">
    <w:name w:val="Balloon Text"/>
    <w:basedOn w:val="a"/>
    <w:link w:val="ae"/>
    <w:uiPriority w:val="99"/>
    <w:semiHidden/>
    <w:unhideWhenUsed/>
    <w:rsid w:val="00EE48EA"/>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EE48EA"/>
    <w:rPr>
      <w:rFonts w:ascii="Tahoma" w:hAnsi="Tahoma" w:cs="Tahoma"/>
      <w:sz w:val="18"/>
      <w:szCs w:val="18"/>
    </w:rPr>
  </w:style>
  <w:style w:type="character" w:customStyle="1" w:styleId="10">
    <w:name w:val="כותרת 1 תו"/>
    <w:basedOn w:val="a0"/>
    <w:uiPriority w:val="9"/>
    <w:rsid w:val="005453FF"/>
    <w:rPr>
      <w:rFonts w:asciiTheme="majorHAnsi" w:eastAsiaTheme="majorEastAsia" w:hAnsiTheme="majorHAnsi" w:cstheme="majorBidi"/>
      <w:color w:val="2F5496" w:themeColor="accent1" w:themeShade="BF"/>
      <w:sz w:val="32"/>
      <w:szCs w:val="32"/>
    </w:rPr>
  </w:style>
  <w:style w:type="character" w:customStyle="1" w:styleId="20">
    <w:name w:val="כותרת 2 תו"/>
    <w:aliases w:val="2 תו,s תו,Heading 2Fake תו,h2 תו,heading-two תו,Heading 2 Char תו,כותרת ראשית תו,Bold 14 תו,A תו,A.B.C. תו,Header 2 תו,l2 תו,H2-Heading 2 תו,Header2 תו,list2 תו,I2 תו,כותרת משנית תו,כותרת 2 תו תו תו תו תו,כותרת 2 תו תו תו תו תו תו תו תו תו תו"/>
    <w:basedOn w:val="a0"/>
    <w:link w:val="2"/>
    <w:rsid w:val="005453FF"/>
    <w:rPr>
      <w:rFonts w:ascii="Times New Roman" w:eastAsia="Times New Roman" w:hAnsi="Times New Roman" w:cs="David"/>
      <w:sz w:val="24"/>
      <w:szCs w:val="24"/>
    </w:rPr>
  </w:style>
  <w:style w:type="character" w:customStyle="1" w:styleId="30">
    <w:name w:val="כותרת 3 תו"/>
    <w:aliases w:val="3 תו,h3 תו,Heading 3 Char Char Char תו1,Heading 3 Char Char Char תו תו1,כותרת 3 תו תו תו1,כותרת 3 תו תו תו תו,Char Char תו,Heading 3 Char Char Char תו Char תו,Heading 3 Char Char Char תו תו תו,כותרת 3 Char Char תו,Heading 31 תו,Char Char1 תו"/>
    <w:basedOn w:val="a0"/>
    <w:link w:val="3"/>
    <w:rsid w:val="005453FF"/>
    <w:rPr>
      <w:rFonts w:ascii="Times New Roman" w:eastAsia="Times New Roman" w:hAnsi="Times New Roman" w:cs="David"/>
      <w:sz w:val="24"/>
      <w:szCs w:val="24"/>
    </w:rPr>
  </w:style>
  <w:style w:type="character" w:customStyle="1" w:styleId="11">
    <w:name w:val="כותרת 1 תו1"/>
    <w:aliases w:val="HedNormal תו,Hed_undl תו,H2 תו,Art One תו,1 תו,h1 תו,heading-one תו,כותרת 1 תו Char תו,Heading 1 Char תו Char תו,תו Char תו Char תו,Heading 1 Char תו תו,תו Char תו תו,כותרת 1 תו תו תו תו,Heading 1 Char1 תו,Heading 1 Char Char תו,l1 תו,I1 תו"/>
    <w:basedOn w:val="a0"/>
    <w:link w:val="1"/>
    <w:rsid w:val="005453FF"/>
    <w:rPr>
      <w:rFonts w:ascii="Times New Roman" w:eastAsia="Times New Roman" w:hAnsi="Times New Roman" w:cs="David"/>
      <w:kern w:val="32"/>
      <w:sz w:val="24"/>
      <w:szCs w:val="24"/>
    </w:rPr>
  </w:style>
  <w:style w:type="paragraph" w:styleId="af">
    <w:name w:val="header"/>
    <w:basedOn w:val="a"/>
    <w:link w:val="af0"/>
    <w:uiPriority w:val="99"/>
    <w:unhideWhenUsed/>
    <w:rsid w:val="004A2E1C"/>
    <w:pPr>
      <w:tabs>
        <w:tab w:val="center" w:pos="4153"/>
        <w:tab w:val="right" w:pos="8306"/>
      </w:tabs>
      <w:spacing w:after="0" w:line="240" w:lineRule="auto"/>
    </w:pPr>
  </w:style>
  <w:style w:type="character" w:customStyle="1" w:styleId="af0">
    <w:name w:val="כותרת עליונה תו"/>
    <w:basedOn w:val="a0"/>
    <w:link w:val="af"/>
    <w:uiPriority w:val="99"/>
    <w:rsid w:val="004A2E1C"/>
  </w:style>
  <w:style w:type="paragraph" w:styleId="af1">
    <w:name w:val="footer"/>
    <w:basedOn w:val="a"/>
    <w:link w:val="af2"/>
    <w:uiPriority w:val="99"/>
    <w:unhideWhenUsed/>
    <w:rsid w:val="004A2E1C"/>
    <w:pPr>
      <w:tabs>
        <w:tab w:val="center" w:pos="4153"/>
        <w:tab w:val="right" w:pos="8306"/>
      </w:tabs>
      <w:spacing w:after="0" w:line="240" w:lineRule="auto"/>
    </w:pPr>
  </w:style>
  <w:style w:type="character" w:customStyle="1" w:styleId="af2">
    <w:name w:val="כותרת תחתונה תו"/>
    <w:basedOn w:val="a0"/>
    <w:link w:val="af1"/>
    <w:uiPriority w:val="99"/>
    <w:rsid w:val="004A2E1C"/>
  </w:style>
  <w:style w:type="character" w:customStyle="1" w:styleId="12">
    <w:name w:val="אזכור לא מזוהה1"/>
    <w:basedOn w:val="a0"/>
    <w:uiPriority w:val="99"/>
    <w:semiHidden/>
    <w:unhideWhenUsed/>
    <w:rsid w:val="00CA0AC3"/>
    <w:rPr>
      <w:color w:val="605E5C"/>
      <w:shd w:val="clear" w:color="auto" w:fill="E1DFDD"/>
    </w:rPr>
  </w:style>
  <w:style w:type="paragraph" w:customStyle="1" w:styleId="p22">
    <w:name w:val="p22"/>
    <w:basedOn w:val="a"/>
    <w:rsid w:val="00CA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ler4">
    <w:name w:val="Ruller4 תו"/>
    <w:basedOn w:val="a0"/>
    <w:link w:val="Ruller40"/>
    <w:locked/>
    <w:rsid w:val="00452608"/>
    <w:rPr>
      <w:rFonts w:ascii="Arial TUR" w:hAnsi="Arial TUR" w:cs="FrankRuehl"/>
      <w:spacing w:val="10"/>
      <w:szCs w:val="28"/>
    </w:rPr>
  </w:style>
  <w:style w:type="paragraph" w:customStyle="1" w:styleId="Ruller40">
    <w:name w:val="Ruller4"/>
    <w:basedOn w:val="a"/>
    <w:link w:val="Ruller4"/>
    <w:rsid w:val="00452608"/>
    <w:pPr>
      <w:tabs>
        <w:tab w:val="left" w:pos="800"/>
      </w:tabs>
      <w:overflowPunct w:val="0"/>
      <w:autoSpaceDE w:val="0"/>
      <w:autoSpaceDN w:val="0"/>
      <w:bidi/>
      <w:adjustRightInd w:val="0"/>
      <w:spacing w:after="0" w:line="360" w:lineRule="auto"/>
      <w:jc w:val="both"/>
    </w:pPr>
    <w:rPr>
      <w:rFonts w:ascii="Arial TUR" w:hAnsi="Arial TUR" w:cs="FrankRuehl"/>
      <w:spacing w:val="10"/>
      <w:szCs w:val="28"/>
    </w:rPr>
  </w:style>
  <w:style w:type="character" w:customStyle="1" w:styleId="UnresolvedMention">
    <w:name w:val="Unresolved Mention"/>
    <w:basedOn w:val="a0"/>
    <w:uiPriority w:val="99"/>
    <w:semiHidden/>
    <w:unhideWhenUsed/>
    <w:rsid w:val="00E03E12"/>
    <w:rPr>
      <w:color w:val="605E5C"/>
      <w:shd w:val="clear" w:color="auto" w:fill="E1DFDD"/>
    </w:rPr>
  </w:style>
  <w:style w:type="paragraph" w:styleId="af3">
    <w:name w:val="footnote text"/>
    <w:basedOn w:val="a"/>
    <w:link w:val="af4"/>
    <w:uiPriority w:val="99"/>
    <w:semiHidden/>
    <w:unhideWhenUsed/>
    <w:rsid w:val="0008609A"/>
    <w:pPr>
      <w:spacing w:after="0" w:line="240" w:lineRule="auto"/>
    </w:pPr>
    <w:rPr>
      <w:sz w:val="20"/>
      <w:szCs w:val="20"/>
    </w:rPr>
  </w:style>
  <w:style w:type="character" w:customStyle="1" w:styleId="af4">
    <w:name w:val="טקסט הערת שוליים תו"/>
    <w:basedOn w:val="a0"/>
    <w:link w:val="af3"/>
    <w:uiPriority w:val="99"/>
    <w:semiHidden/>
    <w:rsid w:val="0008609A"/>
    <w:rPr>
      <w:sz w:val="20"/>
      <w:szCs w:val="20"/>
    </w:rPr>
  </w:style>
  <w:style w:type="character" w:styleId="af5">
    <w:name w:val="footnote reference"/>
    <w:basedOn w:val="a0"/>
    <w:uiPriority w:val="99"/>
    <w:semiHidden/>
    <w:unhideWhenUsed/>
    <w:rsid w:val="0008609A"/>
    <w:rPr>
      <w:vertAlign w:val="superscript"/>
    </w:rPr>
  </w:style>
  <w:style w:type="paragraph" w:styleId="af6">
    <w:name w:val="Revision"/>
    <w:hidden/>
    <w:uiPriority w:val="99"/>
    <w:semiHidden/>
    <w:rsid w:val="00797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785">
      <w:bodyDiv w:val="1"/>
      <w:marLeft w:val="0"/>
      <w:marRight w:val="0"/>
      <w:marTop w:val="0"/>
      <w:marBottom w:val="0"/>
      <w:divBdr>
        <w:top w:val="none" w:sz="0" w:space="0" w:color="auto"/>
        <w:left w:val="none" w:sz="0" w:space="0" w:color="auto"/>
        <w:bottom w:val="none" w:sz="0" w:space="0" w:color="auto"/>
        <w:right w:val="none" w:sz="0" w:space="0" w:color="auto"/>
      </w:divBdr>
    </w:div>
    <w:div w:id="337119256">
      <w:bodyDiv w:val="1"/>
      <w:marLeft w:val="0"/>
      <w:marRight w:val="0"/>
      <w:marTop w:val="0"/>
      <w:marBottom w:val="0"/>
      <w:divBdr>
        <w:top w:val="none" w:sz="0" w:space="0" w:color="auto"/>
        <w:left w:val="none" w:sz="0" w:space="0" w:color="auto"/>
        <w:bottom w:val="none" w:sz="0" w:space="0" w:color="auto"/>
        <w:right w:val="none" w:sz="0" w:space="0" w:color="auto"/>
      </w:divBdr>
    </w:div>
    <w:div w:id="470904871">
      <w:bodyDiv w:val="1"/>
      <w:marLeft w:val="0"/>
      <w:marRight w:val="0"/>
      <w:marTop w:val="0"/>
      <w:marBottom w:val="0"/>
      <w:divBdr>
        <w:top w:val="none" w:sz="0" w:space="0" w:color="auto"/>
        <w:left w:val="none" w:sz="0" w:space="0" w:color="auto"/>
        <w:bottom w:val="none" w:sz="0" w:space="0" w:color="auto"/>
        <w:right w:val="none" w:sz="0" w:space="0" w:color="auto"/>
      </w:divBdr>
    </w:div>
    <w:div w:id="597101512">
      <w:bodyDiv w:val="1"/>
      <w:marLeft w:val="0"/>
      <w:marRight w:val="0"/>
      <w:marTop w:val="0"/>
      <w:marBottom w:val="0"/>
      <w:divBdr>
        <w:top w:val="none" w:sz="0" w:space="0" w:color="auto"/>
        <w:left w:val="none" w:sz="0" w:space="0" w:color="auto"/>
        <w:bottom w:val="none" w:sz="0" w:space="0" w:color="auto"/>
        <w:right w:val="none" w:sz="0" w:space="0" w:color="auto"/>
      </w:divBdr>
    </w:div>
    <w:div w:id="633870740">
      <w:bodyDiv w:val="1"/>
      <w:marLeft w:val="0"/>
      <w:marRight w:val="0"/>
      <w:marTop w:val="0"/>
      <w:marBottom w:val="0"/>
      <w:divBdr>
        <w:top w:val="none" w:sz="0" w:space="0" w:color="auto"/>
        <w:left w:val="none" w:sz="0" w:space="0" w:color="auto"/>
        <w:bottom w:val="none" w:sz="0" w:space="0" w:color="auto"/>
        <w:right w:val="none" w:sz="0" w:space="0" w:color="auto"/>
      </w:divBdr>
    </w:div>
    <w:div w:id="878935711">
      <w:bodyDiv w:val="1"/>
      <w:marLeft w:val="0"/>
      <w:marRight w:val="0"/>
      <w:marTop w:val="0"/>
      <w:marBottom w:val="0"/>
      <w:divBdr>
        <w:top w:val="none" w:sz="0" w:space="0" w:color="auto"/>
        <w:left w:val="none" w:sz="0" w:space="0" w:color="auto"/>
        <w:bottom w:val="none" w:sz="0" w:space="0" w:color="auto"/>
        <w:right w:val="none" w:sz="0" w:space="0" w:color="auto"/>
      </w:divBdr>
    </w:div>
    <w:div w:id="938216993">
      <w:bodyDiv w:val="1"/>
      <w:marLeft w:val="0"/>
      <w:marRight w:val="0"/>
      <w:marTop w:val="0"/>
      <w:marBottom w:val="0"/>
      <w:divBdr>
        <w:top w:val="none" w:sz="0" w:space="0" w:color="auto"/>
        <w:left w:val="none" w:sz="0" w:space="0" w:color="auto"/>
        <w:bottom w:val="none" w:sz="0" w:space="0" w:color="auto"/>
        <w:right w:val="none" w:sz="0" w:space="0" w:color="auto"/>
      </w:divBdr>
    </w:div>
    <w:div w:id="1137913188">
      <w:bodyDiv w:val="1"/>
      <w:marLeft w:val="0"/>
      <w:marRight w:val="0"/>
      <w:marTop w:val="0"/>
      <w:marBottom w:val="0"/>
      <w:divBdr>
        <w:top w:val="none" w:sz="0" w:space="0" w:color="auto"/>
        <w:left w:val="none" w:sz="0" w:space="0" w:color="auto"/>
        <w:bottom w:val="none" w:sz="0" w:space="0" w:color="auto"/>
        <w:right w:val="none" w:sz="0" w:space="0" w:color="auto"/>
      </w:divBdr>
    </w:div>
    <w:div w:id="1333098828">
      <w:bodyDiv w:val="1"/>
      <w:marLeft w:val="0"/>
      <w:marRight w:val="0"/>
      <w:marTop w:val="0"/>
      <w:marBottom w:val="0"/>
      <w:divBdr>
        <w:top w:val="none" w:sz="0" w:space="0" w:color="auto"/>
        <w:left w:val="none" w:sz="0" w:space="0" w:color="auto"/>
        <w:bottom w:val="none" w:sz="0" w:space="0" w:color="auto"/>
        <w:right w:val="none" w:sz="0" w:space="0" w:color="auto"/>
      </w:divBdr>
    </w:div>
    <w:div w:id="1668053485">
      <w:bodyDiv w:val="1"/>
      <w:marLeft w:val="0"/>
      <w:marRight w:val="0"/>
      <w:marTop w:val="0"/>
      <w:marBottom w:val="0"/>
      <w:divBdr>
        <w:top w:val="none" w:sz="0" w:space="0" w:color="auto"/>
        <w:left w:val="none" w:sz="0" w:space="0" w:color="auto"/>
        <w:bottom w:val="none" w:sz="0" w:space="0" w:color="auto"/>
        <w:right w:val="none" w:sz="0" w:space="0" w:color="auto"/>
      </w:divBdr>
    </w:div>
    <w:div w:id="1935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h@cbalaw.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CJ-dep@justice.gov.il" TargetMode="External"/><Relationship Id="rId4" Type="http://schemas.openxmlformats.org/officeDocument/2006/relationships/settings" Target="settings.xml"/><Relationship Id="rId9" Type="http://schemas.openxmlformats.org/officeDocument/2006/relationships/hyperlink" Target="mailto:hdept@knesset.gov.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8DD4-6B20-4B3D-B8AD-F44CC06E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5335</Words>
  <Characters>26679</Characters>
  <Application>Microsoft Office Word</Application>
  <DocSecurity>0</DocSecurity>
  <Lines>222</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Linoy Jovani - CBA &amp; NTK</dc:creator>
  <cp:lastModifiedBy>אורי הברמן</cp:lastModifiedBy>
  <cp:revision>4</cp:revision>
  <cp:lastPrinted>2020-03-20T04:46:00Z</cp:lastPrinted>
  <dcterms:created xsi:type="dcterms:W3CDTF">2020-10-23T14:03:00Z</dcterms:created>
  <dcterms:modified xsi:type="dcterms:W3CDTF">2020-10-23T20:22:00Z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MICHELE-DELL</vt:lpwstr>
  </property>
  <property fmtid="{D5CDD505-2E9C-101B-9397-08002B2CF9AE}" pid="5" name="DocCounter">
    <vt:lpwstr>216098</vt:lpwstr>
  </property>
</Properties>
</file>